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0" w:type="dxa"/>
        <w:tblInd w:w="-635" w:type="dxa"/>
        <w:tblLook w:val="04A0" w:firstRow="1" w:lastRow="0" w:firstColumn="1" w:lastColumn="0" w:noHBand="0" w:noVBand="1"/>
      </w:tblPr>
      <w:tblGrid>
        <w:gridCol w:w="5220"/>
        <w:gridCol w:w="5400"/>
      </w:tblGrid>
      <w:tr w:rsidR="00BD039E" w:rsidRPr="00DD3208" w14:paraId="1E8807D9" w14:textId="77777777" w:rsidTr="00140AD2">
        <w:tc>
          <w:tcPr>
            <w:tcW w:w="10620" w:type="dxa"/>
            <w:gridSpan w:val="2"/>
            <w:shd w:val="clear" w:color="auto" w:fill="DEEAF6" w:themeFill="accent1" w:themeFillTint="33"/>
          </w:tcPr>
          <w:p w14:paraId="31A2987F" w14:textId="212870BF" w:rsidR="00AF3C86" w:rsidRPr="00584B87" w:rsidRDefault="006960DE" w:rsidP="00AF3C86">
            <w:pPr>
              <w:jc w:val="center"/>
              <w:rPr>
                <w:b/>
                <w:sz w:val="28"/>
                <w:szCs w:val="28"/>
              </w:rPr>
            </w:pPr>
            <w:bookmarkStart w:id="0" w:name="_Hlk72227113"/>
            <w:r>
              <w:rPr>
                <w:b/>
                <w:sz w:val="32"/>
                <w:szCs w:val="32"/>
              </w:rPr>
              <w:t xml:space="preserve"> </w:t>
            </w:r>
            <w:r w:rsidRPr="00584B87">
              <w:rPr>
                <w:b/>
                <w:sz w:val="28"/>
                <w:szCs w:val="28"/>
              </w:rPr>
              <w:t>Programming</w:t>
            </w:r>
            <w:r w:rsidR="00533613" w:rsidRPr="00584B87">
              <w:rPr>
                <w:b/>
                <w:sz w:val="28"/>
                <w:szCs w:val="28"/>
              </w:rPr>
              <w:t xml:space="preserve"> Service Provider Application</w:t>
            </w:r>
          </w:p>
          <w:p w14:paraId="56B2A59B" w14:textId="77777777" w:rsidR="00BD039E" w:rsidRPr="00DD3208" w:rsidRDefault="00BD039E" w:rsidP="00BD039E">
            <w:pPr>
              <w:jc w:val="center"/>
            </w:pPr>
          </w:p>
        </w:tc>
      </w:tr>
      <w:tr w:rsidR="006960DE" w:rsidRPr="00DD3208" w14:paraId="6BAAA9C8" w14:textId="77777777" w:rsidTr="005C02F5">
        <w:tc>
          <w:tcPr>
            <w:tcW w:w="10620" w:type="dxa"/>
            <w:gridSpan w:val="2"/>
          </w:tcPr>
          <w:p w14:paraId="5C6D6438" w14:textId="24119DD6" w:rsidR="009C5531" w:rsidRPr="00584B87" w:rsidRDefault="006960DE">
            <w:pPr>
              <w:rPr>
                <w:sz w:val="26"/>
                <w:szCs w:val="26"/>
              </w:rPr>
            </w:pPr>
            <w:r w:rsidRPr="00584B87">
              <w:rPr>
                <w:sz w:val="26"/>
                <w:szCs w:val="26"/>
              </w:rPr>
              <w:t xml:space="preserve">Thank you for reaching out to Juvenile Court to share your programming services.  The court is committed to </w:t>
            </w:r>
            <w:r w:rsidR="009C5531" w:rsidRPr="00584B87">
              <w:rPr>
                <w:sz w:val="26"/>
                <w:szCs w:val="26"/>
              </w:rPr>
              <w:t>provide quality evidence-based aligned or promising program</w:t>
            </w:r>
            <w:r w:rsidRPr="00584B87">
              <w:rPr>
                <w:sz w:val="26"/>
                <w:szCs w:val="26"/>
              </w:rPr>
              <w:t xml:space="preserve"> services to our youth</w:t>
            </w:r>
            <w:r w:rsidR="009C5531" w:rsidRPr="00584B87">
              <w:rPr>
                <w:sz w:val="26"/>
                <w:szCs w:val="26"/>
              </w:rPr>
              <w:t>, families, and parents</w:t>
            </w:r>
            <w:r w:rsidRPr="00584B87">
              <w:rPr>
                <w:sz w:val="26"/>
                <w:szCs w:val="26"/>
              </w:rPr>
              <w:t xml:space="preserve"> that are focused on cogniti</w:t>
            </w:r>
            <w:r w:rsidR="009C5531" w:rsidRPr="00584B87">
              <w:rPr>
                <w:sz w:val="26"/>
                <w:szCs w:val="26"/>
              </w:rPr>
              <w:t xml:space="preserve">ve intervention programming, mentoring, service learning, and job and life-skills or educational training. </w:t>
            </w:r>
            <w:r w:rsidR="0051452A" w:rsidRPr="00584B87">
              <w:rPr>
                <w:sz w:val="26"/>
                <w:szCs w:val="26"/>
              </w:rPr>
              <w:t xml:space="preserve"> Service Provider applications are reviewed by a programming committee on a quarterly basis.  </w:t>
            </w:r>
            <w:r w:rsidR="009C5531" w:rsidRPr="00584B87">
              <w:rPr>
                <w:sz w:val="26"/>
                <w:szCs w:val="26"/>
              </w:rPr>
              <w:t>Please note that completing this application does not guarantee program referrals</w:t>
            </w:r>
            <w:r w:rsidR="00140AD2" w:rsidRPr="00584B87">
              <w:rPr>
                <w:sz w:val="26"/>
                <w:szCs w:val="26"/>
              </w:rPr>
              <w:t xml:space="preserve"> or a specific quantity of referrals</w:t>
            </w:r>
            <w:r w:rsidR="009C5531" w:rsidRPr="00584B87">
              <w:rPr>
                <w:sz w:val="26"/>
                <w:szCs w:val="26"/>
              </w:rPr>
              <w:t xml:space="preserve">. </w:t>
            </w:r>
          </w:p>
        </w:tc>
      </w:tr>
      <w:tr w:rsidR="00DB1625" w:rsidRPr="00DD3208" w14:paraId="2FE84CA5" w14:textId="77777777" w:rsidTr="00140AD2">
        <w:tc>
          <w:tcPr>
            <w:tcW w:w="5220" w:type="dxa"/>
            <w:shd w:val="clear" w:color="auto" w:fill="DEEAF6" w:themeFill="accent1" w:themeFillTint="33"/>
          </w:tcPr>
          <w:p w14:paraId="63A1CFD2" w14:textId="341F2990" w:rsidR="00BD039E" w:rsidRPr="00584B87" w:rsidRDefault="00CC599A" w:rsidP="00BD039E">
            <w:pPr>
              <w:jc w:val="right"/>
              <w:rPr>
                <w:rFonts w:asciiTheme="majorHAnsi" w:hAnsiTheme="majorHAnsi" w:cstheme="majorHAnsi"/>
                <w:b/>
                <w:bCs/>
                <w:sz w:val="24"/>
                <w:szCs w:val="24"/>
              </w:rPr>
            </w:pPr>
            <w:r w:rsidRPr="00584B87">
              <w:rPr>
                <w:rFonts w:asciiTheme="majorHAnsi" w:hAnsiTheme="majorHAnsi" w:cstheme="majorHAnsi"/>
                <w:b/>
                <w:bCs/>
                <w:sz w:val="24"/>
                <w:szCs w:val="24"/>
              </w:rPr>
              <w:t xml:space="preserve">Name of </w:t>
            </w:r>
            <w:r w:rsidR="00BD039E" w:rsidRPr="00584B87">
              <w:rPr>
                <w:rFonts w:asciiTheme="majorHAnsi" w:hAnsiTheme="majorHAnsi" w:cstheme="majorHAnsi"/>
                <w:b/>
                <w:bCs/>
                <w:sz w:val="24"/>
                <w:szCs w:val="24"/>
              </w:rPr>
              <w:t>Organiz</w:t>
            </w:r>
            <w:r w:rsidR="00B97DA8" w:rsidRPr="00584B87">
              <w:rPr>
                <w:rFonts w:asciiTheme="majorHAnsi" w:hAnsiTheme="majorHAnsi" w:cstheme="majorHAnsi"/>
                <w:b/>
                <w:bCs/>
                <w:sz w:val="24"/>
                <w:szCs w:val="24"/>
              </w:rPr>
              <w:t xml:space="preserve">ation/Agency </w:t>
            </w:r>
            <w:r w:rsidR="00EC2B78" w:rsidRPr="00584B87">
              <w:rPr>
                <w:rFonts w:asciiTheme="majorHAnsi" w:hAnsiTheme="majorHAnsi" w:cstheme="majorHAnsi"/>
                <w:b/>
                <w:bCs/>
                <w:sz w:val="24"/>
                <w:szCs w:val="24"/>
              </w:rPr>
              <w:t>Applicant</w:t>
            </w:r>
            <w:r w:rsidR="00BD039E" w:rsidRPr="00584B87">
              <w:rPr>
                <w:rFonts w:asciiTheme="majorHAnsi" w:hAnsiTheme="majorHAnsi" w:cstheme="majorHAnsi"/>
                <w:b/>
                <w:bCs/>
                <w:sz w:val="24"/>
                <w:szCs w:val="24"/>
              </w:rPr>
              <w:t xml:space="preserve"> </w:t>
            </w:r>
          </w:p>
        </w:tc>
        <w:tc>
          <w:tcPr>
            <w:tcW w:w="5400" w:type="dxa"/>
          </w:tcPr>
          <w:p w14:paraId="51AE89C6" w14:textId="77777777" w:rsidR="00BD039E" w:rsidRPr="00B97DA8" w:rsidRDefault="00BD039E">
            <w:pPr>
              <w:rPr>
                <w:sz w:val="28"/>
                <w:szCs w:val="28"/>
              </w:rPr>
            </w:pPr>
          </w:p>
        </w:tc>
      </w:tr>
      <w:tr w:rsidR="00EC2B78" w:rsidRPr="00DD3208" w14:paraId="59EEC399" w14:textId="77777777" w:rsidTr="00140AD2">
        <w:tc>
          <w:tcPr>
            <w:tcW w:w="5220" w:type="dxa"/>
            <w:shd w:val="clear" w:color="auto" w:fill="DEEAF6" w:themeFill="accent1" w:themeFillTint="33"/>
          </w:tcPr>
          <w:p w14:paraId="063C531E" w14:textId="5FE2E19E" w:rsidR="00EC2B78" w:rsidRPr="00584B87" w:rsidRDefault="00EC2B78" w:rsidP="00BD039E">
            <w:pPr>
              <w:jc w:val="right"/>
              <w:rPr>
                <w:rFonts w:asciiTheme="majorHAnsi" w:hAnsiTheme="majorHAnsi" w:cstheme="majorHAnsi"/>
                <w:b/>
                <w:bCs/>
                <w:sz w:val="24"/>
                <w:szCs w:val="24"/>
              </w:rPr>
            </w:pPr>
            <w:r w:rsidRPr="00584B87">
              <w:rPr>
                <w:rFonts w:asciiTheme="majorHAnsi" w:hAnsiTheme="majorHAnsi" w:cstheme="majorHAnsi"/>
                <w:b/>
                <w:bCs/>
                <w:sz w:val="24"/>
                <w:szCs w:val="24"/>
              </w:rPr>
              <w:t xml:space="preserve">Name of Program </w:t>
            </w:r>
          </w:p>
        </w:tc>
        <w:tc>
          <w:tcPr>
            <w:tcW w:w="5400" w:type="dxa"/>
          </w:tcPr>
          <w:p w14:paraId="534D5CD2" w14:textId="77777777" w:rsidR="00EC2B78" w:rsidRPr="00B97DA8" w:rsidRDefault="00EC2B78">
            <w:pPr>
              <w:rPr>
                <w:sz w:val="28"/>
                <w:szCs w:val="28"/>
              </w:rPr>
            </w:pPr>
          </w:p>
        </w:tc>
      </w:tr>
      <w:tr w:rsidR="00CC599A" w:rsidRPr="00DD3208" w14:paraId="6C902376" w14:textId="77777777" w:rsidTr="00140AD2">
        <w:tc>
          <w:tcPr>
            <w:tcW w:w="5220" w:type="dxa"/>
            <w:shd w:val="clear" w:color="auto" w:fill="DEEAF6" w:themeFill="accent1" w:themeFillTint="33"/>
          </w:tcPr>
          <w:p w14:paraId="3CE10783" w14:textId="687DA35A" w:rsidR="00CC599A" w:rsidRPr="00584B87" w:rsidRDefault="00B97DA8" w:rsidP="00B97DA8">
            <w:pPr>
              <w:jc w:val="right"/>
              <w:rPr>
                <w:rFonts w:asciiTheme="majorHAnsi" w:hAnsiTheme="majorHAnsi" w:cstheme="majorHAnsi"/>
                <w:b/>
                <w:bCs/>
                <w:sz w:val="24"/>
                <w:szCs w:val="24"/>
              </w:rPr>
            </w:pPr>
            <w:r w:rsidRPr="00584B87">
              <w:rPr>
                <w:rFonts w:asciiTheme="majorHAnsi" w:hAnsiTheme="majorHAnsi" w:cstheme="majorHAnsi"/>
                <w:b/>
                <w:bCs/>
                <w:sz w:val="24"/>
                <w:szCs w:val="24"/>
              </w:rPr>
              <w:t xml:space="preserve">  Name of Individual </w:t>
            </w:r>
            <w:r w:rsidR="00533613" w:rsidRPr="00584B87">
              <w:rPr>
                <w:rFonts w:asciiTheme="majorHAnsi" w:hAnsiTheme="majorHAnsi" w:cstheme="majorHAnsi"/>
                <w:b/>
                <w:bCs/>
                <w:sz w:val="24"/>
                <w:szCs w:val="24"/>
              </w:rPr>
              <w:t>Completing Application</w:t>
            </w:r>
          </w:p>
        </w:tc>
        <w:tc>
          <w:tcPr>
            <w:tcW w:w="5400" w:type="dxa"/>
          </w:tcPr>
          <w:p w14:paraId="1FE9EF5A" w14:textId="77777777" w:rsidR="00CC599A" w:rsidRPr="00B97DA8" w:rsidRDefault="00CC599A">
            <w:pPr>
              <w:rPr>
                <w:sz w:val="28"/>
                <w:szCs w:val="28"/>
              </w:rPr>
            </w:pPr>
          </w:p>
        </w:tc>
      </w:tr>
      <w:tr w:rsidR="00DB1625" w:rsidRPr="00DD3208" w14:paraId="7640897D" w14:textId="77777777" w:rsidTr="00140AD2">
        <w:tc>
          <w:tcPr>
            <w:tcW w:w="5220" w:type="dxa"/>
            <w:shd w:val="clear" w:color="auto" w:fill="DEEAF6" w:themeFill="accent1" w:themeFillTint="33"/>
          </w:tcPr>
          <w:p w14:paraId="0BE96480" w14:textId="3CCE90A0" w:rsidR="00BD039E" w:rsidRPr="00584B87" w:rsidRDefault="00B97DA8" w:rsidP="00BD039E">
            <w:pPr>
              <w:jc w:val="right"/>
              <w:rPr>
                <w:rFonts w:asciiTheme="majorHAnsi" w:hAnsiTheme="majorHAnsi" w:cstheme="majorHAnsi"/>
                <w:b/>
                <w:bCs/>
                <w:sz w:val="24"/>
                <w:szCs w:val="24"/>
              </w:rPr>
            </w:pPr>
            <w:r w:rsidRPr="00584B87">
              <w:rPr>
                <w:rFonts w:asciiTheme="majorHAnsi" w:hAnsiTheme="majorHAnsi" w:cstheme="majorHAnsi"/>
                <w:b/>
                <w:bCs/>
                <w:sz w:val="24"/>
                <w:szCs w:val="24"/>
              </w:rPr>
              <w:t>Position</w:t>
            </w:r>
            <w:r w:rsidR="00BD039E" w:rsidRPr="00584B87">
              <w:rPr>
                <w:rFonts w:asciiTheme="majorHAnsi" w:hAnsiTheme="majorHAnsi" w:cstheme="majorHAnsi"/>
                <w:b/>
                <w:bCs/>
                <w:sz w:val="24"/>
                <w:szCs w:val="24"/>
              </w:rPr>
              <w:t xml:space="preserve">: </w:t>
            </w:r>
          </w:p>
        </w:tc>
        <w:tc>
          <w:tcPr>
            <w:tcW w:w="5400" w:type="dxa"/>
          </w:tcPr>
          <w:p w14:paraId="13C135FB" w14:textId="77777777" w:rsidR="00BD039E" w:rsidRPr="00B97DA8" w:rsidRDefault="00BD039E">
            <w:pPr>
              <w:rPr>
                <w:sz w:val="28"/>
                <w:szCs w:val="28"/>
              </w:rPr>
            </w:pPr>
          </w:p>
        </w:tc>
      </w:tr>
      <w:tr w:rsidR="00DB1625" w:rsidRPr="00DD3208" w14:paraId="2A0BD5AC" w14:textId="77777777" w:rsidTr="00140AD2">
        <w:tc>
          <w:tcPr>
            <w:tcW w:w="5220" w:type="dxa"/>
            <w:shd w:val="clear" w:color="auto" w:fill="DEEAF6" w:themeFill="accent1" w:themeFillTint="33"/>
          </w:tcPr>
          <w:p w14:paraId="24E7802A" w14:textId="69C09679" w:rsidR="00BD039E" w:rsidRPr="00584B87" w:rsidRDefault="00BD039E" w:rsidP="00BD039E">
            <w:pPr>
              <w:jc w:val="right"/>
              <w:rPr>
                <w:rFonts w:asciiTheme="majorHAnsi" w:hAnsiTheme="majorHAnsi" w:cstheme="majorHAnsi"/>
                <w:b/>
                <w:bCs/>
                <w:sz w:val="24"/>
                <w:szCs w:val="24"/>
              </w:rPr>
            </w:pPr>
            <w:r w:rsidRPr="00584B87">
              <w:rPr>
                <w:rFonts w:asciiTheme="majorHAnsi" w:hAnsiTheme="majorHAnsi" w:cstheme="majorHAnsi"/>
                <w:b/>
                <w:bCs/>
                <w:sz w:val="24"/>
                <w:szCs w:val="24"/>
              </w:rPr>
              <w:t xml:space="preserve">Primary </w:t>
            </w:r>
            <w:r w:rsidR="00B97DA8" w:rsidRPr="00584B87">
              <w:rPr>
                <w:rFonts w:asciiTheme="majorHAnsi" w:hAnsiTheme="majorHAnsi" w:cstheme="majorHAnsi"/>
                <w:b/>
                <w:bCs/>
                <w:sz w:val="24"/>
                <w:szCs w:val="24"/>
              </w:rPr>
              <w:t>Phone</w:t>
            </w:r>
            <w:r w:rsidRPr="00584B87">
              <w:rPr>
                <w:rFonts w:asciiTheme="majorHAnsi" w:hAnsiTheme="majorHAnsi" w:cstheme="majorHAnsi"/>
                <w:b/>
                <w:bCs/>
                <w:sz w:val="24"/>
                <w:szCs w:val="24"/>
              </w:rPr>
              <w:t>:</w:t>
            </w:r>
          </w:p>
        </w:tc>
        <w:tc>
          <w:tcPr>
            <w:tcW w:w="5400" w:type="dxa"/>
          </w:tcPr>
          <w:p w14:paraId="602C998E" w14:textId="77777777" w:rsidR="00BD039E" w:rsidRPr="00B97DA8" w:rsidRDefault="00BD039E">
            <w:pPr>
              <w:rPr>
                <w:sz w:val="28"/>
                <w:szCs w:val="28"/>
              </w:rPr>
            </w:pPr>
          </w:p>
        </w:tc>
      </w:tr>
      <w:tr w:rsidR="00B97DA8" w:rsidRPr="00DD3208" w14:paraId="474082BF" w14:textId="77777777" w:rsidTr="00140AD2">
        <w:tc>
          <w:tcPr>
            <w:tcW w:w="5220" w:type="dxa"/>
            <w:shd w:val="clear" w:color="auto" w:fill="DEEAF6" w:themeFill="accent1" w:themeFillTint="33"/>
          </w:tcPr>
          <w:p w14:paraId="3A1CE148" w14:textId="2C3BBFB4" w:rsidR="00B97DA8" w:rsidRPr="00584B87" w:rsidRDefault="00B97DA8" w:rsidP="00BD039E">
            <w:pPr>
              <w:jc w:val="right"/>
              <w:rPr>
                <w:rFonts w:asciiTheme="majorHAnsi" w:hAnsiTheme="majorHAnsi" w:cstheme="majorHAnsi"/>
                <w:b/>
                <w:bCs/>
                <w:sz w:val="24"/>
                <w:szCs w:val="24"/>
              </w:rPr>
            </w:pPr>
            <w:r w:rsidRPr="00584B87">
              <w:rPr>
                <w:rFonts w:asciiTheme="majorHAnsi" w:hAnsiTheme="majorHAnsi" w:cstheme="majorHAnsi"/>
                <w:b/>
                <w:bCs/>
                <w:sz w:val="24"/>
                <w:szCs w:val="24"/>
              </w:rPr>
              <w:t xml:space="preserve">Email: </w:t>
            </w:r>
          </w:p>
        </w:tc>
        <w:tc>
          <w:tcPr>
            <w:tcW w:w="5400" w:type="dxa"/>
          </w:tcPr>
          <w:p w14:paraId="00FB6439" w14:textId="77777777" w:rsidR="00B97DA8" w:rsidRPr="00B97DA8" w:rsidRDefault="00B97DA8">
            <w:pPr>
              <w:rPr>
                <w:rFonts w:cstheme="minorHAnsi"/>
                <w:sz w:val="28"/>
                <w:szCs w:val="28"/>
              </w:rPr>
            </w:pPr>
          </w:p>
        </w:tc>
      </w:tr>
      <w:tr w:rsidR="00584B87" w:rsidRPr="00DD3208" w14:paraId="0D3D0626" w14:textId="77777777" w:rsidTr="00D34E7A">
        <w:tc>
          <w:tcPr>
            <w:tcW w:w="10620" w:type="dxa"/>
            <w:gridSpan w:val="2"/>
            <w:shd w:val="clear" w:color="auto" w:fill="auto"/>
          </w:tcPr>
          <w:p w14:paraId="2F528ECC" w14:textId="77777777" w:rsidR="00584B87" w:rsidRPr="00B97DA8" w:rsidRDefault="00584B87">
            <w:pPr>
              <w:rPr>
                <w:rFonts w:cstheme="minorHAnsi"/>
                <w:sz w:val="28"/>
                <w:szCs w:val="28"/>
              </w:rPr>
            </w:pPr>
          </w:p>
        </w:tc>
      </w:tr>
      <w:tr w:rsidR="007E617C" w:rsidRPr="00DD3208" w14:paraId="68B114DC" w14:textId="77777777" w:rsidTr="00FF0A72">
        <w:tc>
          <w:tcPr>
            <w:tcW w:w="5220" w:type="dxa"/>
            <w:shd w:val="clear" w:color="auto" w:fill="DEEAF6" w:themeFill="accent1" w:themeFillTint="33"/>
          </w:tcPr>
          <w:p w14:paraId="5C04C09E" w14:textId="2567506C" w:rsidR="007E617C" w:rsidRPr="00584B87" w:rsidRDefault="00140995">
            <w:pPr>
              <w:rPr>
                <w:rFonts w:asciiTheme="majorHAnsi" w:hAnsiTheme="majorHAnsi" w:cstheme="majorHAnsi"/>
                <w:b/>
                <w:bCs/>
                <w:sz w:val="24"/>
                <w:szCs w:val="24"/>
                <w:u w:val="single"/>
              </w:rPr>
            </w:pPr>
            <w:r w:rsidRPr="00584B87">
              <w:rPr>
                <w:rFonts w:asciiTheme="majorHAnsi" w:hAnsiTheme="majorHAnsi" w:cstheme="majorHAnsi"/>
                <w:b/>
                <w:bCs/>
                <w:sz w:val="24"/>
                <w:szCs w:val="24"/>
                <w:u w:val="single"/>
              </w:rPr>
              <w:t>SECTION I</w:t>
            </w:r>
            <w:r w:rsidR="007E617C" w:rsidRPr="00584B87">
              <w:rPr>
                <w:rFonts w:asciiTheme="majorHAnsi" w:hAnsiTheme="majorHAnsi" w:cstheme="majorHAnsi"/>
                <w:b/>
                <w:bCs/>
                <w:sz w:val="24"/>
                <w:szCs w:val="24"/>
                <w:u w:val="single"/>
              </w:rPr>
              <w:t xml:space="preserve"> </w:t>
            </w:r>
          </w:p>
        </w:tc>
        <w:tc>
          <w:tcPr>
            <w:tcW w:w="5400" w:type="dxa"/>
            <w:shd w:val="clear" w:color="auto" w:fill="DEEAF6" w:themeFill="accent1" w:themeFillTint="33"/>
          </w:tcPr>
          <w:p w14:paraId="3D5E60B7" w14:textId="7FD1F52E" w:rsidR="007E617C" w:rsidRPr="004045AF" w:rsidRDefault="00140995">
            <w:pPr>
              <w:rPr>
                <w:rFonts w:asciiTheme="majorHAnsi" w:hAnsiTheme="majorHAnsi" w:cstheme="majorHAnsi"/>
                <w:b/>
                <w:bCs/>
                <w:sz w:val="24"/>
                <w:szCs w:val="24"/>
              </w:rPr>
            </w:pPr>
            <w:r w:rsidRPr="004045AF">
              <w:rPr>
                <w:rFonts w:asciiTheme="majorHAnsi" w:hAnsiTheme="majorHAnsi" w:cstheme="majorHAnsi"/>
                <w:b/>
                <w:bCs/>
                <w:sz w:val="24"/>
                <w:szCs w:val="24"/>
              </w:rPr>
              <w:t xml:space="preserve">Please include the names of the person and </w:t>
            </w:r>
            <w:r w:rsidR="00727012" w:rsidRPr="004045AF">
              <w:rPr>
                <w:rFonts w:asciiTheme="majorHAnsi" w:hAnsiTheme="majorHAnsi" w:cstheme="majorHAnsi"/>
                <w:b/>
                <w:bCs/>
                <w:sz w:val="24"/>
                <w:szCs w:val="24"/>
              </w:rPr>
              <w:t>c</w:t>
            </w:r>
            <w:r w:rsidR="007E617C" w:rsidRPr="004045AF">
              <w:rPr>
                <w:rFonts w:asciiTheme="majorHAnsi" w:hAnsiTheme="majorHAnsi" w:cstheme="majorHAnsi"/>
                <w:b/>
                <w:bCs/>
                <w:sz w:val="24"/>
                <w:szCs w:val="24"/>
              </w:rPr>
              <w:t>ontact Information</w:t>
            </w:r>
            <w:r w:rsidRPr="004045AF">
              <w:rPr>
                <w:rFonts w:asciiTheme="majorHAnsi" w:hAnsiTheme="majorHAnsi" w:cstheme="majorHAnsi"/>
                <w:b/>
                <w:bCs/>
                <w:sz w:val="24"/>
                <w:szCs w:val="24"/>
              </w:rPr>
              <w:t xml:space="preserve"> below</w:t>
            </w:r>
          </w:p>
        </w:tc>
      </w:tr>
      <w:tr w:rsidR="007E617C" w:rsidRPr="00DD3208" w14:paraId="42BE4704" w14:textId="77777777" w:rsidTr="00FF0A72">
        <w:tc>
          <w:tcPr>
            <w:tcW w:w="5220" w:type="dxa"/>
            <w:shd w:val="clear" w:color="auto" w:fill="auto"/>
          </w:tcPr>
          <w:p w14:paraId="407B9CB4" w14:textId="52E0D017" w:rsidR="007E617C" w:rsidRDefault="00533613" w:rsidP="007E617C">
            <w:pPr>
              <w:rPr>
                <w:rFonts w:asciiTheme="majorHAnsi" w:hAnsiTheme="majorHAnsi" w:cstheme="majorHAnsi"/>
                <w:b/>
                <w:sz w:val="24"/>
                <w:szCs w:val="24"/>
              </w:rPr>
            </w:pPr>
            <w:r>
              <w:rPr>
                <w:rFonts w:asciiTheme="majorHAnsi" w:hAnsiTheme="majorHAnsi" w:cstheme="majorHAnsi"/>
                <w:b/>
                <w:sz w:val="24"/>
                <w:szCs w:val="24"/>
              </w:rPr>
              <w:t xml:space="preserve"> </w:t>
            </w:r>
            <w:r w:rsidR="00B97DA8">
              <w:rPr>
                <w:rFonts w:asciiTheme="majorHAnsi" w:hAnsiTheme="majorHAnsi" w:cstheme="majorHAnsi"/>
                <w:b/>
                <w:sz w:val="24"/>
                <w:szCs w:val="24"/>
              </w:rPr>
              <w:t xml:space="preserve">Name of Individual </w:t>
            </w:r>
            <w:r w:rsidR="00DD3C34">
              <w:rPr>
                <w:rFonts w:asciiTheme="majorHAnsi" w:hAnsiTheme="majorHAnsi" w:cstheme="majorHAnsi"/>
                <w:b/>
                <w:sz w:val="24"/>
                <w:szCs w:val="24"/>
              </w:rPr>
              <w:t>O</w:t>
            </w:r>
            <w:r w:rsidR="00B97DA8">
              <w:rPr>
                <w:rFonts w:asciiTheme="majorHAnsi" w:hAnsiTheme="majorHAnsi" w:cstheme="majorHAnsi"/>
                <w:b/>
                <w:sz w:val="24"/>
                <w:szCs w:val="24"/>
              </w:rPr>
              <w:t xml:space="preserve">ver </w:t>
            </w:r>
            <w:r w:rsidR="00DD3C34">
              <w:rPr>
                <w:rFonts w:asciiTheme="majorHAnsi" w:hAnsiTheme="majorHAnsi" w:cstheme="majorHAnsi"/>
                <w:b/>
                <w:sz w:val="24"/>
                <w:szCs w:val="24"/>
              </w:rPr>
              <w:t>P</w:t>
            </w:r>
            <w:r w:rsidR="00B97DA8">
              <w:rPr>
                <w:rFonts w:asciiTheme="majorHAnsi" w:hAnsiTheme="majorHAnsi" w:cstheme="majorHAnsi"/>
                <w:b/>
                <w:sz w:val="24"/>
                <w:szCs w:val="24"/>
              </w:rPr>
              <w:t>rogram</w:t>
            </w:r>
            <w:r w:rsidR="00140995">
              <w:rPr>
                <w:rFonts w:asciiTheme="majorHAnsi" w:hAnsiTheme="majorHAnsi" w:cstheme="majorHAnsi"/>
                <w:b/>
                <w:sz w:val="24"/>
                <w:szCs w:val="24"/>
              </w:rPr>
              <w:t>:</w:t>
            </w:r>
          </w:p>
          <w:p w14:paraId="08CB594A" w14:textId="77777777" w:rsidR="007E617C" w:rsidRDefault="007E617C" w:rsidP="007E617C">
            <w:pPr>
              <w:rPr>
                <w:rFonts w:asciiTheme="majorHAnsi" w:hAnsiTheme="majorHAnsi" w:cstheme="majorHAnsi"/>
                <w:b/>
                <w:sz w:val="24"/>
                <w:szCs w:val="24"/>
              </w:rPr>
            </w:pPr>
          </w:p>
          <w:p w14:paraId="7173369C" w14:textId="77777777" w:rsidR="007E617C" w:rsidRDefault="007E617C" w:rsidP="007E617C">
            <w:pPr>
              <w:rPr>
                <w:rFonts w:asciiTheme="majorHAnsi" w:hAnsiTheme="majorHAnsi" w:cstheme="majorHAnsi"/>
                <w:b/>
                <w:sz w:val="24"/>
                <w:szCs w:val="24"/>
              </w:rPr>
            </w:pPr>
          </w:p>
          <w:p w14:paraId="568F3082" w14:textId="77777777" w:rsidR="007E617C" w:rsidRPr="00DD3208" w:rsidRDefault="007E617C" w:rsidP="007E617C"/>
        </w:tc>
        <w:tc>
          <w:tcPr>
            <w:tcW w:w="5400" w:type="dxa"/>
            <w:shd w:val="clear" w:color="auto" w:fill="auto"/>
          </w:tcPr>
          <w:p w14:paraId="4C3C7AC5" w14:textId="159BE8C9" w:rsidR="007E617C" w:rsidRDefault="00533613" w:rsidP="007E617C">
            <w:pPr>
              <w:rPr>
                <w:rFonts w:asciiTheme="majorHAnsi" w:hAnsiTheme="majorHAnsi" w:cstheme="majorHAnsi"/>
                <w:b/>
                <w:sz w:val="24"/>
                <w:szCs w:val="24"/>
              </w:rPr>
            </w:pPr>
            <w:r>
              <w:rPr>
                <w:rFonts w:asciiTheme="majorHAnsi" w:hAnsiTheme="majorHAnsi" w:cstheme="majorHAnsi"/>
                <w:b/>
                <w:sz w:val="24"/>
                <w:szCs w:val="24"/>
              </w:rPr>
              <w:t xml:space="preserve"> </w:t>
            </w:r>
            <w:r w:rsidR="007E617C">
              <w:rPr>
                <w:rFonts w:asciiTheme="majorHAnsi" w:hAnsiTheme="majorHAnsi" w:cstheme="majorHAnsi"/>
                <w:b/>
                <w:sz w:val="24"/>
                <w:szCs w:val="24"/>
              </w:rPr>
              <w:t>Name:</w:t>
            </w:r>
          </w:p>
          <w:p w14:paraId="473EA318" w14:textId="77777777" w:rsidR="007E617C" w:rsidRDefault="007E617C" w:rsidP="007E617C">
            <w:pPr>
              <w:rPr>
                <w:rFonts w:asciiTheme="majorHAnsi" w:hAnsiTheme="majorHAnsi" w:cstheme="majorHAnsi"/>
                <w:b/>
                <w:sz w:val="24"/>
                <w:szCs w:val="24"/>
              </w:rPr>
            </w:pPr>
            <w:r>
              <w:rPr>
                <w:rFonts w:asciiTheme="majorHAnsi" w:hAnsiTheme="majorHAnsi" w:cstheme="majorHAnsi"/>
                <w:b/>
                <w:sz w:val="24"/>
                <w:szCs w:val="24"/>
              </w:rPr>
              <w:t>Title:</w:t>
            </w:r>
          </w:p>
          <w:p w14:paraId="4903AD27" w14:textId="77777777" w:rsidR="007E617C" w:rsidRDefault="007E617C" w:rsidP="007E617C">
            <w:pPr>
              <w:rPr>
                <w:rFonts w:asciiTheme="majorHAnsi" w:hAnsiTheme="majorHAnsi" w:cstheme="majorHAnsi"/>
                <w:b/>
                <w:sz w:val="24"/>
                <w:szCs w:val="24"/>
              </w:rPr>
            </w:pPr>
            <w:r>
              <w:rPr>
                <w:rFonts w:asciiTheme="majorHAnsi" w:hAnsiTheme="majorHAnsi" w:cstheme="majorHAnsi"/>
                <w:b/>
                <w:sz w:val="24"/>
                <w:szCs w:val="24"/>
              </w:rPr>
              <w:t>Phone number:</w:t>
            </w:r>
          </w:p>
          <w:p w14:paraId="4E44DC25" w14:textId="01AC9C10" w:rsidR="005C7BBE" w:rsidRPr="00140995" w:rsidRDefault="007E617C" w:rsidP="007E617C">
            <w:pPr>
              <w:rPr>
                <w:rFonts w:asciiTheme="majorHAnsi" w:hAnsiTheme="majorHAnsi" w:cstheme="majorHAnsi"/>
                <w:b/>
                <w:sz w:val="24"/>
                <w:szCs w:val="24"/>
              </w:rPr>
            </w:pPr>
            <w:r>
              <w:rPr>
                <w:rFonts w:asciiTheme="majorHAnsi" w:hAnsiTheme="majorHAnsi" w:cstheme="majorHAnsi"/>
                <w:b/>
                <w:sz w:val="24"/>
                <w:szCs w:val="24"/>
              </w:rPr>
              <w:t>Email:</w:t>
            </w:r>
          </w:p>
        </w:tc>
      </w:tr>
      <w:tr w:rsidR="00727012" w:rsidRPr="00DD3208" w14:paraId="42388719" w14:textId="77777777" w:rsidTr="00727012">
        <w:tc>
          <w:tcPr>
            <w:tcW w:w="10620" w:type="dxa"/>
            <w:gridSpan w:val="2"/>
            <w:shd w:val="clear" w:color="auto" w:fill="DEEAF6" w:themeFill="accent1" w:themeFillTint="33"/>
          </w:tcPr>
          <w:p w14:paraId="020792C7" w14:textId="0330615F" w:rsidR="00727012" w:rsidRPr="004045AF" w:rsidRDefault="00727012" w:rsidP="004045AF">
            <w:pPr>
              <w:rPr>
                <w:rFonts w:asciiTheme="majorHAnsi" w:hAnsiTheme="majorHAnsi" w:cstheme="majorHAnsi"/>
                <w:b/>
                <w:sz w:val="24"/>
                <w:szCs w:val="24"/>
                <w:u w:val="single"/>
              </w:rPr>
            </w:pPr>
            <w:r w:rsidRPr="004045AF">
              <w:rPr>
                <w:rFonts w:asciiTheme="majorHAnsi" w:hAnsiTheme="majorHAnsi" w:cstheme="majorHAnsi"/>
                <w:b/>
                <w:sz w:val="24"/>
                <w:szCs w:val="24"/>
                <w:u w:val="single"/>
              </w:rPr>
              <w:t xml:space="preserve">SECTION II: </w:t>
            </w:r>
            <w:r w:rsidR="0051452A">
              <w:rPr>
                <w:rFonts w:asciiTheme="majorHAnsi" w:hAnsiTheme="majorHAnsi" w:cstheme="majorHAnsi"/>
                <w:b/>
                <w:sz w:val="24"/>
                <w:szCs w:val="24"/>
                <w:u w:val="single"/>
              </w:rPr>
              <w:t xml:space="preserve">PROVIDER </w:t>
            </w:r>
            <w:r w:rsidRPr="004045AF">
              <w:rPr>
                <w:rFonts w:asciiTheme="majorHAnsi" w:hAnsiTheme="majorHAnsi" w:cstheme="majorHAnsi"/>
                <w:b/>
                <w:sz w:val="24"/>
                <w:szCs w:val="24"/>
                <w:u w:val="single"/>
              </w:rPr>
              <w:t>CRITERIA</w:t>
            </w:r>
          </w:p>
          <w:p w14:paraId="1D78E6BC" w14:textId="5B9103D9" w:rsidR="00727012" w:rsidRPr="00D92ABF" w:rsidRDefault="00140AD2" w:rsidP="007E617C">
            <w:pPr>
              <w:rPr>
                <w:rFonts w:asciiTheme="majorHAnsi" w:hAnsiTheme="majorHAnsi" w:cstheme="majorHAnsi"/>
                <w:sz w:val="24"/>
                <w:szCs w:val="24"/>
              </w:rPr>
            </w:pPr>
            <w:r>
              <w:rPr>
                <w:rFonts w:asciiTheme="majorHAnsi" w:hAnsiTheme="majorHAnsi"/>
                <w:b/>
                <w:sz w:val="24"/>
                <w:szCs w:val="24"/>
              </w:rPr>
              <w:t>Please Note: Answering “no” to these questions is not an automatic disqualifier for partnering with the Court.  Answers to this section inform the Court on future capacity building needs.</w:t>
            </w:r>
          </w:p>
        </w:tc>
      </w:tr>
      <w:tr w:rsidR="00533613" w:rsidRPr="00DD3208" w14:paraId="0D97811B" w14:textId="77777777" w:rsidTr="00BD039E">
        <w:tc>
          <w:tcPr>
            <w:tcW w:w="10620" w:type="dxa"/>
            <w:gridSpan w:val="2"/>
          </w:tcPr>
          <w:p w14:paraId="49491775" w14:textId="77777777" w:rsidR="00533613" w:rsidRPr="00386A29" w:rsidRDefault="00533613" w:rsidP="00533613">
            <w:pPr>
              <w:rPr>
                <w:rFonts w:asciiTheme="majorHAnsi" w:hAnsiTheme="majorHAnsi" w:cstheme="majorHAnsi"/>
                <w:sz w:val="24"/>
                <w:szCs w:val="24"/>
              </w:rPr>
            </w:pPr>
          </w:p>
          <w:p w14:paraId="1415BE8B" w14:textId="485C2B2F" w:rsidR="00533613" w:rsidRPr="00584B87" w:rsidRDefault="0051452A" w:rsidP="00533613">
            <w:pPr>
              <w:pStyle w:val="ListParagraph"/>
              <w:numPr>
                <w:ilvl w:val="0"/>
                <w:numId w:val="3"/>
              </w:numPr>
              <w:autoSpaceDE w:val="0"/>
              <w:autoSpaceDN w:val="0"/>
              <w:adjustRightInd w:val="0"/>
              <w:spacing w:after="30"/>
              <w:rPr>
                <w:rFonts w:asciiTheme="majorHAnsi" w:hAnsiTheme="majorHAnsi" w:cstheme="majorHAnsi"/>
                <w:b/>
                <w:bCs/>
                <w:color w:val="000000"/>
                <w:sz w:val="24"/>
                <w:szCs w:val="24"/>
              </w:rPr>
            </w:pPr>
            <w:r w:rsidRPr="00584B87">
              <w:rPr>
                <w:rFonts w:asciiTheme="majorHAnsi" w:hAnsiTheme="majorHAnsi" w:cstheme="majorHAnsi"/>
                <w:b/>
                <w:bCs/>
                <w:color w:val="000000"/>
                <w:sz w:val="24"/>
                <w:szCs w:val="24"/>
              </w:rPr>
              <w:t>Providers</w:t>
            </w:r>
            <w:r w:rsidR="00533613" w:rsidRPr="00584B87">
              <w:rPr>
                <w:rFonts w:asciiTheme="majorHAnsi" w:hAnsiTheme="majorHAnsi" w:cstheme="majorHAnsi"/>
                <w:b/>
                <w:bCs/>
                <w:color w:val="000000"/>
                <w:sz w:val="24"/>
                <w:szCs w:val="24"/>
              </w:rPr>
              <w:t xml:space="preserve"> must </w:t>
            </w:r>
            <w:r w:rsidR="00533613" w:rsidRPr="00584B87">
              <w:rPr>
                <w:rFonts w:asciiTheme="majorHAnsi" w:hAnsiTheme="majorHAnsi" w:cstheme="majorHAnsi"/>
                <w:b/>
                <w:bCs/>
                <w:sz w:val="24"/>
                <w:szCs w:val="24"/>
              </w:rPr>
              <w:t>serve residents of Nashville, Davidson County.</w:t>
            </w:r>
          </w:p>
          <w:p w14:paraId="213BA893" w14:textId="36A3FFB8" w:rsidR="00533613" w:rsidRPr="00584B87" w:rsidRDefault="00D342A2" w:rsidP="00533613">
            <w:pPr>
              <w:pStyle w:val="ListParagraph"/>
              <w:autoSpaceDE w:val="0"/>
              <w:autoSpaceDN w:val="0"/>
              <w:adjustRightInd w:val="0"/>
              <w:spacing w:after="30"/>
              <w:rPr>
                <w:rFonts w:asciiTheme="majorHAnsi" w:hAnsiTheme="majorHAnsi" w:cstheme="majorHAnsi"/>
                <w:color w:val="000000"/>
                <w:sz w:val="24"/>
                <w:szCs w:val="24"/>
              </w:rPr>
            </w:pPr>
            <w:r w:rsidRPr="00584B87">
              <w:rPr>
                <w:rFonts w:asciiTheme="majorHAnsi" w:hAnsiTheme="majorHAnsi" w:cstheme="majorHAnsi"/>
                <w:color w:val="000000"/>
                <w:sz w:val="24"/>
                <w:szCs w:val="24"/>
              </w:rPr>
              <w:t xml:space="preserve"> </w:t>
            </w:r>
            <w:r w:rsidR="00533613" w:rsidRPr="00584B87">
              <w:rPr>
                <w:rFonts w:asciiTheme="majorHAnsi" w:hAnsiTheme="majorHAnsi" w:cstheme="majorHAnsi"/>
                <w:color w:val="000000"/>
                <w:sz w:val="24"/>
                <w:szCs w:val="24"/>
              </w:rPr>
              <w:t xml:space="preserve"> </w:t>
            </w:r>
            <w:sdt>
              <w:sdtPr>
                <w:rPr>
                  <w:rFonts w:asciiTheme="majorHAnsi" w:hAnsiTheme="majorHAnsi" w:cstheme="majorHAnsi"/>
                  <w:color w:val="000000"/>
                  <w:sz w:val="24"/>
                  <w:szCs w:val="24"/>
                </w:rPr>
                <w:id w:val="-699002729"/>
                <w14:checkbox>
                  <w14:checked w14:val="0"/>
                  <w14:checkedState w14:val="2612" w14:font="MS Gothic"/>
                  <w14:uncheckedState w14:val="2610" w14:font="MS Gothic"/>
                </w14:checkbox>
              </w:sdtPr>
              <w:sdtEndPr/>
              <w:sdtContent>
                <w:r w:rsidRPr="00584B87">
                  <w:rPr>
                    <w:rFonts w:ascii="Segoe UI Symbol" w:eastAsia="MS Gothic" w:hAnsi="Segoe UI Symbol" w:cs="Segoe UI Symbol"/>
                    <w:color w:val="000000"/>
                    <w:sz w:val="24"/>
                    <w:szCs w:val="24"/>
                  </w:rPr>
                  <w:t>☐</w:t>
                </w:r>
              </w:sdtContent>
            </w:sdt>
            <w:r w:rsidR="00533613" w:rsidRPr="00584B87">
              <w:rPr>
                <w:rFonts w:asciiTheme="majorHAnsi" w:hAnsiTheme="majorHAnsi" w:cstheme="majorHAnsi"/>
                <w:color w:val="000000"/>
                <w:sz w:val="24"/>
                <w:szCs w:val="24"/>
              </w:rPr>
              <w:t xml:space="preserve">  Yes   </w:t>
            </w:r>
            <w:r w:rsidRPr="00584B87">
              <w:rPr>
                <w:rFonts w:asciiTheme="majorHAnsi" w:hAnsiTheme="majorHAnsi" w:cstheme="majorHAnsi"/>
                <w:color w:val="000000"/>
                <w:sz w:val="24"/>
                <w:szCs w:val="24"/>
              </w:rPr>
              <w:t xml:space="preserve"> </w:t>
            </w:r>
            <w:sdt>
              <w:sdtPr>
                <w:rPr>
                  <w:rFonts w:asciiTheme="majorHAnsi" w:hAnsiTheme="majorHAnsi" w:cstheme="majorHAnsi"/>
                  <w:color w:val="000000"/>
                  <w:sz w:val="24"/>
                  <w:szCs w:val="24"/>
                </w:rPr>
                <w:id w:val="-1618365842"/>
                <w14:checkbox>
                  <w14:checked w14:val="0"/>
                  <w14:checkedState w14:val="2612" w14:font="MS Gothic"/>
                  <w14:uncheckedState w14:val="2610" w14:font="MS Gothic"/>
                </w14:checkbox>
              </w:sdtPr>
              <w:sdtEndPr/>
              <w:sdtContent>
                <w:r w:rsidRPr="00584B87">
                  <w:rPr>
                    <w:rFonts w:ascii="Segoe UI Symbol" w:eastAsia="MS Gothic" w:hAnsi="Segoe UI Symbol" w:cs="Segoe UI Symbol"/>
                    <w:color w:val="000000"/>
                    <w:sz w:val="24"/>
                    <w:szCs w:val="24"/>
                  </w:rPr>
                  <w:t>☐</w:t>
                </w:r>
              </w:sdtContent>
            </w:sdt>
            <w:r w:rsidR="00533613" w:rsidRPr="00584B87">
              <w:rPr>
                <w:rFonts w:asciiTheme="majorHAnsi" w:hAnsiTheme="majorHAnsi" w:cstheme="majorHAnsi"/>
                <w:color w:val="000000"/>
                <w:sz w:val="24"/>
                <w:szCs w:val="24"/>
              </w:rPr>
              <w:t xml:space="preserve"> No</w:t>
            </w:r>
          </w:p>
          <w:p w14:paraId="08BECD39" w14:textId="77777777" w:rsidR="00533613" w:rsidRPr="00584B87" w:rsidRDefault="00533613" w:rsidP="00533613">
            <w:pPr>
              <w:pStyle w:val="ListParagraph"/>
              <w:autoSpaceDE w:val="0"/>
              <w:autoSpaceDN w:val="0"/>
              <w:adjustRightInd w:val="0"/>
              <w:spacing w:after="30"/>
              <w:rPr>
                <w:rFonts w:asciiTheme="majorHAnsi" w:hAnsiTheme="majorHAnsi" w:cstheme="majorHAnsi"/>
                <w:color w:val="000000"/>
                <w:sz w:val="24"/>
                <w:szCs w:val="24"/>
              </w:rPr>
            </w:pPr>
          </w:p>
          <w:p w14:paraId="1AD3B191" w14:textId="1ADD29F5" w:rsidR="00533613" w:rsidRPr="00584B87" w:rsidRDefault="0051452A" w:rsidP="00533613">
            <w:pPr>
              <w:pStyle w:val="ListParagraph"/>
              <w:numPr>
                <w:ilvl w:val="0"/>
                <w:numId w:val="3"/>
              </w:numPr>
              <w:autoSpaceDE w:val="0"/>
              <w:autoSpaceDN w:val="0"/>
              <w:adjustRightInd w:val="0"/>
              <w:spacing w:after="30"/>
              <w:rPr>
                <w:rFonts w:asciiTheme="majorHAnsi" w:hAnsiTheme="majorHAnsi" w:cstheme="majorHAnsi"/>
                <w:b/>
                <w:bCs/>
                <w:color w:val="000000"/>
                <w:sz w:val="24"/>
                <w:szCs w:val="24"/>
              </w:rPr>
            </w:pPr>
            <w:r w:rsidRPr="00584B87">
              <w:rPr>
                <w:rFonts w:asciiTheme="majorHAnsi" w:hAnsiTheme="majorHAnsi" w:cstheme="majorHAnsi"/>
                <w:b/>
                <w:bCs/>
                <w:color w:val="000000"/>
                <w:sz w:val="24"/>
                <w:szCs w:val="24"/>
              </w:rPr>
              <w:t>Providers</w:t>
            </w:r>
            <w:r w:rsidR="00533613" w:rsidRPr="00584B87">
              <w:rPr>
                <w:rFonts w:asciiTheme="majorHAnsi" w:hAnsiTheme="majorHAnsi" w:cstheme="majorHAnsi"/>
                <w:b/>
                <w:bCs/>
                <w:color w:val="000000"/>
                <w:sz w:val="24"/>
                <w:szCs w:val="24"/>
              </w:rPr>
              <w:t xml:space="preserve"> must have a</w:t>
            </w:r>
            <w:r w:rsidR="00140AD2" w:rsidRPr="00584B87">
              <w:rPr>
                <w:rFonts w:asciiTheme="majorHAnsi" w:hAnsiTheme="majorHAnsi" w:cstheme="majorHAnsi"/>
                <w:b/>
                <w:bCs/>
                <w:color w:val="000000"/>
                <w:sz w:val="24"/>
                <w:szCs w:val="24"/>
              </w:rPr>
              <w:t>n</w:t>
            </w:r>
            <w:r w:rsidR="00533613" w:rsidRPr="00584B87">
              <w:rPr>
                <w:rFonts w:asciiTheme="majorHAnsi" w:hAnsiTheme="majorHAnsi" w:cstheme="majorHAnsi"/>
                <w:b/>
                <w:bCs/>
                <w:color w:val="000000"/>
                <w:sz w:val="24"/>
                <w:szCs w:val="24"/>
              </w:rPr>
              <w:t xml:space="preserve"> </w:t>
            </w:r>
            <w:bookmarkStart w:id="1" w:name="_Hlk73086588"/>
            <w:r w:rsidR="00140AD2" w:rsidRPr="00584B87">
              <w:rPr>
                <w:rFonts w:asciiTheme="majorHAnsi" w:hAnsiTheme="majorHAnsi" w:cstheme="majorHAnsi"/>
                <w:b/>
                <w:bCs/>
                <w:color w:val="000000"/>
                <w:sz w:val="24"/>
                <w:szCs w:val="24"/>
              </w:rPr>
              <w:t xml:space="preserve">LLC, S-Corp, or </w:t>
            </w:r>
            <w:r w:rsidR="00533613" w:rsidRPr="00584B87">
              <w:rPr>
                <w:rFonts w:asciiTheme="majorHAnsi" w:hAnsiTheme="majorHAnsi" w:cstheme="majorHAnsi"/>
                <w:b/>
                <w:bCs/>
                <w:color w:val="000000"/>
                <w:sz w:val="24"/>
                <w:szCs w:val="24"/>
              </w:rPr>
              <w:t xml:space="preserve">501(c) (3) designation of exemption from federal taxation from the Internal Revenue Service (IRS) </w:t>
            </w:r>
            <w:bookmarkEnd w:id="1"/>
            <w:r w:rsidR="00533613" w:rsidRPr="00584B87">
              <w:rPr>
                <w:rFonts w:asciiTheme="majorHAnsi" w:hAnsiTheme="majorHAnsi" w:cstheme="majorHAnsi"/>
                <w:b/>
                <w:bCs/>
                <w:color w:val="000000"/>
                <w:sz w:val="24"/>
                <w:szCs w:val="24"/>
              </w:rPr>
              <w:t>as provided by 26 U.S. C. A.</w:t>
            </w:r>
          </w:p>
          <w:p w14:paraId="464FC172" w14:textId="183BDA4E" w:rsidR="00533613" w:rsidRPr="00584B87" w:rsidRDefault="00D342A2" w:rsidP="00533613">
            <w:pPr>
              <w:pStyle w:val="ListParagraph"/>
              <w:autoSpaceDE w:val="0"/>
              <w:autoSpaceDN w:val="0"/>
              <w:adjustRightInd w:val="0"/>
              <w:spacing w:after="30"/>
              <w:rPr>
                <w:rFonts w:asciiTheme="majorHAnsi" w:hAnsiTheme="majorHAnsi" w:cstheme="majorHAnsi"/>
                <w:color w:val="000000"/>
                <w:sz w:val="24"/>
                <w:szCs w:val="24"/>
              </w:rPr>
            </w:pPr>
            <w:r w:rsidRPr="00584B87">
              <w:rPr>
                <w:rFonts w:asciiTheme="majorHAnsi" w:hAnsiTheme="majorHAnsi" w:cstheme="majorHAnsi"/>
                <w:color w:val="000000"/>
                <w:sz w:val="24"/>
                <w:szCs w:val="24"/>
              </w:rPr>
              <w:t xml:space="preserve"> </w:t>
            </w:r>
            <w:r w:rsidR="00533613" w:rsidRPr="00584B87">
              <w:rPr>
                <w:rFonts w:asciiTheme="majorHAnsi" w:hAnsiTheme="majorHAnsi" w:cstheme="majorHAnsi"/>
                <w:color w:val="000000"/>
                <w:sz w:val="24"/>
                <w:szCs w:val="24"/>
              </w:rPr>
              <w:t xml:space="preserve"> </w:t>
            </w:r>
            <w:sdt>
              <w:sdtPr>
                <w:rPr>
                  <w:rFonts w:asciiTheme="majorHAnsi" w:hAnsiTheme="majorHAnsi" w:cstheme="majorHAnsi"/>
                  <w:color w:val="000000"/>
                  <w:sz w:val="24"/>
                  <w:szCs w:val="24"/>
                </w:rPr>
                <w:id w:val="588278814"/>
                <w14:checkbox>
                  <w14:checked w14:val="0"/>
                  <w14:checkedState w14:val="2612" w14:font="MS Gothic"/>
                  <w14:uncheckedState w14:val="2610" w14:font="MS Gothic"/>
                </w14:checkbox>
              </w:sdtPr>
              <w:sdtEndPr/>
              <w:sdtContent>
                <w:r w:rsidRPr="00584B87">
                  <w:rPr>
                    <w:rFonts w:ascii="Segoe UI Symbol" w:eastAsia="MS Gothic" w:hAnsi="Segoe UI Symbol" w:cs="Segoe UI Symbol"/>
                    <w:color w:val="000000"/>
                    <w:sz w:val="24"/>
                    <w:szCs w:val="24"/>
                  </w:rPr>
                  <w:t>☐</w:t>
                </w:r>
              </w:sdtContent>
            </w:sdt>
            <w:r w:rsidR="00533613" w:rsidRPr="00584B87">
              <w:rPr>
                <w:rFonts w:asciiTheme="majorHAnsi" w:hAnsiTheme="majorHAnsi" w:cstheme="majorHAnsi"/>
                <w:color w:val="000000"/>
                <w:sz w:val="24"/>
                <w:szCs w:val="24"/>
              </w:rPr>
              <w:t xml:space="preserve"> Yes   </w:t>
            </w:r>
            <w:r w:rsidRPr="00584B87">
              <w:rPr>
                <w:rFonts w:asciiTheme="majorHAnsi" w:hAnsiTheme="majorHAnsi" w:cstheme="majorHAnsi"/>
                <w:color w:val="000000"/>
                <w:sz w:val="24"/>
                <w:szCs w:val="24"/>
              </w:rPr>
              <w:t xml:space="preserve"> </w:t>
            </w:r>
            <w:sdt>
              <w:sdtPr>
                <w:rPr>
                  <w:rFonts w:asciiTheme="majorHAnsi" w:hAnsiTheme="majorHAnsi" w:cstheme="majorHAnsi"/>
                  <w:color w:val="000000"/>
                  <w:sz w:val="24"/>
                  <w:szCs w:val="24"/>
                </w:rPr>
                <w:id w:val="-1808464639"/>
                <w14:checkbox>
                  <w14:checked w14:val="0"/>
                  <w14:checkedState w14:val="2612" w14:font="MS Gothic"/>
                  <w14:uncheckedState w14:val="2610" w14:font="MS Gothic"/>
                </w14:checkbox>
              </w:sdtPr>
              <w:sdtEndPr/>
              <w:sdtContent>
                <w:r w:rsidRPr="00584B87">
                  <w:rPr>
                    <w:rFonts w:ascii="Segoe UI Symbol" w:eastAsia="MS Gothic" w:hAnsi="Segoe UI Symbol" w:cs="Segoe UI Symbol"/>
                    <w:color w:val="000000"/>
                    <w:sz w:val="24"/>
                    <w:szCs w:val="24"/>
                  </w:rPr>
                  <w:t>☐</w:t>
                </w:r>
              </w:sdtContent>
            </w:sdt>
            <w:r w:rsidR="00533613" w:rsidRPr="00584B87">
              <w:rPr>
                <w:rFonts w:asciiTheme="majorHAnsi" w:hAnsiTheme="majorHAnsi" w:cstheme="majorHAnsi"/>
                <w:color w:val="000000"/>
                <w:sz w:val="24"/>
                <w:szCs w:val="24"/>
              </w:rPr>
              <w:t xml:space="preserve">  No</w:t>
            </w:r>
          </w:p>
          <w:p w14:paraId="2A21AC79" w14:textId="0886B114" w:rsidR="00533613" w:rsidRPr="00584B87" w:rsidRDefault="00140AD2" w:rsidP="00533613">
            <w:pPr>
              <w:pStyle w:val="ListParagraph"/>
              <w:autoSpaceDE w:val="0"/>
              <w:autoSpaceDN w:val="0"/>
              <w:adjustRightInd w:val="0"/>
              <w:spacing w:after="30"/>
              <w:rPr>
                <w:rFonts w:asciiTheme="majorHAnsi" w:hAnsiTheme="majorHAnsi" w:cstheme="majorHAnsi"/>
                <w:color w:val="000000"/>
                <w:sz w:val="24"/>
                <w:szCs w:val="24"/>
              </w:rPr>
            </w:pPr>
            <w:r w:rsidRPr="00584B87">
              <w:rPr>
                <w:rFonts w:asciiTheme="majorHAnsi" w:hAnsiTheme="majorHAnsi" w:cstheme="majorHAnsi"/>
                <w:color w:val="000000"/>
                <w:sz w:val="24"/>
                <w:szCs w:val="24"/>
              </w:rPr>
              <w:t xml:space="preserve">Please explain if no: </w:t>
            </w:r>
          </w:p>
          <w:p w14:paraId="4DF61A03" w14:textId="3243FC98" w:rsidR="00533613" w:rsidRPr="00584B87" w:rsidRDefault="00140AD2" w:rsidP="00533613">
            <w:pPr>
              <w:autoSpaceDE w:val="0"/>
              <w:autoSpaceDN w:val="0"/>
              <w:adjustRightInd w:val="0"/>
              <w:spacing w:after="30"/>
              <w:rPr>
                <w:rFonts w:asciiTheme="majorHAnsi" w:hAnsiTheme="majorHAnsi" w:cstheme="majorHAnsi"/>
                <w:b/>
                <w:bCs/>
                <w:color w:val="FF0000"/>
                <w:sz w:val="24"/>
                <w:szCs w:val="24"/>
              </w:rPr>
            </w:pPr>
            <w:r w:rsidRPr="00584B87">
              <w:rPr>
                <w:rFonts w:asciiTheme="majorHAnsi" w:hAnsiTheme="majorHAnsi" w:cstheme="majorHAnsi"/>
                <w:b/>
                <w:bCs/>
                <w:color w:val="FF0000"/>
                <w:sz w:val="24"/>
                <w:szCs w:val="24"/>
              </w:rPr>
              <w:t xml:space="preserve"> </w:t>
            </w:r>
          </w:p>
          <w:p w14:paraId="7550C61E" w14:textId="7C832BE8" w:rsidR="00533613" w:rsidRPr="00584B87" w:rsidRDefault="00140AD2" w:rsidP="00533613">
            <w:pPr>
              <w:pStyle w:val="ListParagraph"/>
              <w:numPr>
                <w:ilvl w:val="0"/>
                <w:numId w:val="3"/>
              </w:numPr>
              <w:autoSpaceDE w:val="0"/>
              <w:autoSpaceDN w:val="0"/>
              <w:adjustRightInd w:val="0"/>
              <w:spacing w:after="30"/>
              <w:rPr>
                <w:rFonts w:asciiTheme="majorHAnsi" w:hAnsiTheme="majorHAnsi" w:cstheme="majorHAnsi"/>
                <w:b/>
                <w:bCs/>
                <w:color w:val="000000"/>
                <w:sz w:val="24"/>
                <w:szCs w:val="24"/>
              </w:rPr>
            </w:pPr>
            <w:r w:rsidRPr="00584B87">
              <w:rPr>
                <w:rFonts w:asciiTheme="majorHAnsi" w:hAnsiTheme="majorHAnsi" w:cstheme="majorHAnsi"/>
                <w:b/>
                <w:bCs/>
                <w:color w:val="000000"/>
                <w:sz w:val="24"/>
                <w:szCs w:val="24"/>
              </w:rPr>
              <w:t>Non-profit p</w:t>
            </w:r>
            <w:r w:rsidR="0051452A" w:rsidRPr="00584B87">
              <w:rPr>
                <w:rFonts w:asciiTheme="majorHAnsi" w:hAnsiTheme="majorHAnsi" w:cstheme="majorHAnsi"/>
                <w:b/>
                <w:bCs/>
                <w:color w:val="000000"/>
                <w:sz w:val="24"/>
                <w:szCs w:val="24"/>
              </w:rPr>
              <w:t>roviders</w:t>
            </w:r>
            <w:r w:rsidR="00533613" w:rsidRPr="00584B87">
              <w:rPr>
                <w:rFonts w:asciiTheme="majorHAnsi" w:hAnsiTheme="majorHAnsi" w:cstheme="majorHAnsi"/>
                <w:b/>
                <w:bCs/>
                <w:color w:val="000000"/>
                <w:sz w:val="24"/>
                <w:szCs w:val="24"/>
              </w:rPr>
              <w:t xml:space="preserve"> must have an incorporation as a </w:t>
            </w:r>
            <w:bookmarkStart w:id="2" w:name="_Hlk73086617"/>
            <w:r w:rsidR="00533613" w:rsidRPr="00584B87">
              <w:rPr>
                <w:rFonts w:asciiTheme="majorHAnsi" w:hAnsiTheme="majorHAnsi" w:cstheme="majorHAnsi"/>
                <w:b/>
                <w:bCs/>
                <w:color w:val="000000"/>
                <w:sz w:val="24"/>
                <w:szCs w:val="24"/>
              </w:rPr>
              <w:t xml:space="preserve">non-profit with registration identification number provided by the Secretary of State as a Charitable Organization </w:t>
            </w:r>
            <w:bookmarkEnd w:id="2"/>
            <w:r w:rsidR="00533613" w:rsidRPr="00584B87">
              <w:rPr>
                <w:rFonts w:asciiTheme="majorHAnsi" w:hAnsiTheme="majorHAnsi" w:cstheme="majorHAnsi"/>
                <w:b/>
                <w:bCs/>
                <w:color w:val="000000"/>
                <w:sz w:val="24"/>
                <w:szCs w:val="24"/>
              </w:rPr>
              <w:t>or proof of such exemption as allowed.</w:t>
            </w:r>
          </w:p>
          <w:p w14:paraId="36CD75B8" w14:textId="290BB079" w:rsidR="00533613" w:rsidRPr="00584B87" w:rsidRDefault="00D342A2" w:rsidP="00533613">
            <w:pPr>
              <w:pStyle w:val="ListParagraph"/>
              <w:autoSpaceDE w:val="0"/>
              <w:autoSpaceDN w:val="0"/>
              <w:adjustRightInd w:val="0"/>
              <w:spacing w:after="30"/>
              <w:rPr>
                <w:rFonts w:asciiTheme="majorHAnsi" w:hAnsiTheme="majorHAnsi" w:cstheme="majorHAnsi"/>
                <w:color w:val="000000"/>
                <w:sz w:val="24"/>
                <w:szCs w:val="24"/>
              </w:rPr>
            </w:pPr>
            <w:r w:rsidRPr="00584B87">
              <w:rPr>
                <w:rFonts w:asciiTheme="majorHAnsi" w:hAnsiTheme="majorHAnsi" w:cstheme="majorHAnsi"/>
                <w:color w:val="000000"/>
                <w:sz w:val="24"/>
                <w:szCs w:val="24"/>
              </w:rPr>
              <w:t xml:space="preserve"> </w:t>
            </w:r>
            <w:r w:rsidR="00533613" w:rsidRPr="00584B87">
              <w:rPr>
                <w:rFonts w:asciiTheme="majorHAnsi" w:hAnsiTheme="majorHAnsi" w:cstheme="majorHAnsi"/>
                <w:color w:val="000000"/>
                <w:sz w:val="24"/>
                <w:szCs w:val="24"/>
              </w:rPr>
              <w:t xml:space="preserve"> </w:t>
            </w:r>
            <w:sdt>
              <w:sdtPr>
                <w:rPr>
                  <w:rFonts w:asciiTheme="majorHAnsi" w:hAnsiTheme="majorHAnsi" w:cstheme="majorHAnsi"/>
                  <w:color w:val="000000"/>
                  <w:sz w:val="24"/>
                  <w:szCs w:val="24"/>
                </w:rPr>
                <w:id w:val="770055861"/>
                <w14:checkbox>
                  <w14:checked w14:val="0"/>
                  <w14:checkedState w14:val="2612" w14:font="MS Gothic"/>
                  <w14:uncheckedState w14:val="2610" w14:font="MS Gothic"/>
                </w14:checkbox>
              </w:sdtPr>
              <w:sdtEndPr/>
              <w:sdtContent>
                <w:r w:rsidRPr="00584B87">
                  <w:rPr>
                    <w:rFonts w:ascii="Segoe UI Symbol" w:eastAsia="MS Gothic" w:hAnsi="Segoe UI Symbol" w:cs="Segoe UI Symbol"/>
                    <w:color w:val="000000"/>
                    <w:sz w:val="24"/>
                    <w:szCs w:val="24"/>
                  </w:rPr>
                  <w:t>☐</w:t>
                </w:r>
              </w:sdtContent>
            </w:sdt>
            <w:r w:rsidR="00533613" w:rsidRPr="00584B87">
              <w:rPr>
                <w:rFonts w:asciiTheme="majorHAnsi" w:hAnsiTheme="majorHAnsi" w:cstheme="majorHAnsi"/>
                <w:color w:val="000000"/>
                <w:sz w:val="24"/>
                <w:szCs w:val="24"/>
              </w:rPr>
              <w:t xml:space="preserve">  Yes   </w:t>
            </w:r>
            <w:r w:rsidRPr="00584B87">
              <w:rPr>
                <w:rFonts w:asciiTheme="majorHAnsi" w:hAnsiTheme="majorHAnsi" w:cstheme="majorHAnsi"/>
                <w:color w:val="000000"/>
                <w:sz w:val="24"/>
                <w:szCs w:val="24"/>
              </w:rPr>
              <w:t xml:space="preserve"> </w:t>
            </w:r>
            <w:r w:rsidR="00533613" w:rsidRPr="00584B87">
              <w:rPr>
                <w:rFonts w:asciiTheme="majorHAnsi" w:hAnsiTheme="majorHAnsi" w:cstheme="majorHAnsi"/>
                <w:color w:val="000000"/>
                <w:sz w:val="24"/>
                <w:szCs w:val="24"/>
              </w:rPr>
              <w:t xml:space="preserve"> </w:t>
            </w:r>
            <w:sdt>
              <w:sdtPr>
                <w:rPr>
                  <w:rFonts w:asciiTheme="majorHAnsi" w:hAnsiTheme="majorHAnsi" w:cstheme="majorHAnsi"/>
                  <w:color w:val="000000"/>
                  <w:sz w:val="24"/>
                  <w:szCs w:val="24"/>
                </w:rPr>
                <w:id w:val="2062751774"/>
                <w14:checkbox>
                  <w14:checked w14:val="0"/>
                  <w14:checkedState w14:val="2612" w14:font="MS Gothic"/>
                  <w14:uncheckedState w14:val="2610" w14:font="MS Gothic"/>
                </w14:checkbox>
              </w:sdtPr>
              <w:sdtEndPr/>
              <w:sdtContent>
                <w:r w:rsidR="00140AD2" w:rsidRPr="00584B87">
                  <w:rPr>
                    <w:rFonts w:ascii="Segoe UI Symbol" w:eastAsia="MS Gothic" w:hAnsi="Segoe UI Symbol" w:cs="Segoe UI Symbol"/>
                    <w:color w:val="000000"/>
                    <w:sz w:val="24"/>
                    <w:szCs w:val="24"/>
                  </w:rPr>
                  <w:t>☐</w:t>
                </w:r>
              </w:sdtContent>
            </w:sdt>
            <w:r w:rsidR="00533613" w:rsidRPr="00584B87">
              <w:rPr>
                <w:rFonts w:asciiTheme="majorHAnsi" w:hAnsiTheme="majorHAnsi" w:cstheme="majorHAnsi"/>
                <w:color w:val="000000"/>
                <w:sz w:val="24"/>
                <w:szCs w:val="24"/>
              </w:rPr>
              <w:t xml:space="preserve"> No</w:t>
            </w:r>
          </w:p>
          <w:p w14:paraId="40D4A33A" w14:textId="611607FA" w:rsidR="00140AD2" w:rsidRDefault="00140AD2" w:rsidP="00140AD2">
            <w:pPr>
              <w:pStyle w:val="ListParagraph"/>
              <w:autoSpaceDE w:val="0"/>
              <w:autoSpaceDN w:val="0"/>
              <w:adjustRightInd w:val="0"/>
              <w:spacing w:after="30"/>
              <w:rPr>
                <w:rFonts w:asciiTheme="majorHAnsi" w:hAnsiTheme="majorHAnsi" w:cstheme="majorHAnsi"/>
                <w:color w:val="000000"/>
                <w:sz w:val="24"/>
                <w:szCs w:val="24"/>
              </w:rPr>
            </w:pPr>
            <w:r w:rsidRPr="00584B87">
              <w:rPr>
                <w:rFonts w:asciiTheme="majorHAnsi" w:hAnsiTheme="majorHAnsi" w:cstheme="majorHAnsi"/>
                <w:color w:val="000000"/>
                <w:sz w:val="24"/>
                <w:szCs w:val="24"/>
              </w:rPr>
              <w:t xml:space="preserve">Please explain if no: </w:t>
            </w:r>
          </w:p>
          <w:p w14:paraId="253CE913" w14:textId="77777777" w:rsidR="00584B87" w:rsidRPr="00584B87" w:rsidRDefault="00584B87" w:rsidP="00140AD2">
            <w:pPr>
              <w:pStyle w:val="ListParagraph"/>
              <w:autoSpaceDE w:val="0"/>
              <w:autoSpaceDN w:val="0"/>
              <w:adjustRightInd w:val="0"/>
              <w:spacing w:after="30"/>
              <w:rPr>
                <w:rFonts w:asciiTheme="majorHAnsi" w:hAnsiTheme="majorHAnsi" w:cstheme="majorHAnsi"/>
                <w:color w:val="000000"/>
                <w:sz w:val="24"/>
                <w:szCs w:val="24"/>
              </w:rPr>
            </w:pPr>
          </w:p>
          <w:p w14:paraId="6E99A3CB" w14:textId="172D9360" w:rsidR="00533613" w:rsidRPr="00584B87" w:rsidRDefault="0051452A" w:rsidP="00533613">
            <w:pPr>
              <w:pStyle w:val="ListParagraph"/>
              <w:numPr>
                <w:ilvl w:val="0"/>
                <w:numId w:val="3"/>
              </w:numPr>
              <w:autoSpaceDE w:val="0"/>
              <w:autoSpaceDN w:val="0"/>
              <w:adjustRightInd w:val="0"/>
              <w:spacing w:after="30"/>
              <w:rPr>
                <w:rFonts w:asciiTheme="majorHAnsi" w:hAnsiTheme="majorHAnsi" w:cstheme="majorHAnsi"/>
                <w:b/>
                <w:bCs/>
                <w:color w:val="000000"/>
                <w:sz w:val="24"/>
                <w:szCs w:val="24"/>
              </w:rPr>
            </w:pPr>
            <w:r w:rsidRPr="00584B87">
              <w:rPr>
                <w:rFonts w:asciiTheme="majorHAnsi" w:hAnsiTheme="majorHAnsi" w:cstheme="majorHAnsi"/>
                <w:b/>
                <w:bCs/>
                <w:color w:val="000000"/>
                <w:sz w:val="24"/>
                <w:szCs w:val="24"/>
              </w:rPr>
              <w:t>Providers</w:t>
            </w:r>
            <w:r w:rsidR="00533613" w:rsidRPr="00584B87">
              <w:rPr>
                <w:rFonts w:asciiTheme="majorHAnsi" w:hAnsiTheme="majorHAnsi" w:cstheme="majorHAnsi"/>
                <w:b/>
                <w:bCs/>
                <w:color w:val="000000"/>
                <w:sz w:val="24"/>
                <w:szCs w:val="24"/>
              </w:rPr>
              <w:t xml:space="preserve"> must have been in existence for at least one full year by application due date. </w:t>
            </w:r>
          </w:p>
          <w:p w14:paraId="172D8342" w14:textId="7CD8652A" w:rsidR="00533613" w:rsidRPr="00584B87" w:rsidRDefault="00D342A2" w:rsidP="00533613">
            <w:pPr>
              <w:pStyle w:val="ListParagraph"/>
              <w:autoSpaceDE w:val="0"/>
              <w:autoSpaceDN w:val="0"/>
              <w:adjustRightInd w:val="0"/>
              <w:spacing w:after="30"/>
              <w:rPr>
                <w:rFonts w:asciiTheme="majorHAnsi" w:hAnsiTheme="majorHAnsi" w:cstheme="majorHAnsi"/>
                <w:color w:val="000000"/>
                <w:sz w:val="24"/>
                <w:szCs w:val="24"/>
              </w:rPr>
            </w:pPr>
            <w:r w:rsidRPr="00584B87">
              <w:rPr>
                <w:rFonts w:asciiTheme="majorHAnsi" w:hAnsiTheme="majorHAnsi" w:cstheme="majorHAnsi"/>
                <w:color w:val="000000"/>
                <w:sz w:val="24"/>
                <w:szCs w:val="24"/>
              </w:rPr>
              <w:t xml:space="preserve"> </w:t>
            </w:r>
            <w:r w:rsidR="00533613" w:rsidRPr="00584B87">
              <w:rPr>
                <w:rFonts w:asciiTheme="majorHAnsi" w:hAnsiTheme="majorHAnsi" w:cstheme="majorHAnsi"/>
                <w:color w:val="000000"/>
                <w:sz w:val="24"/>
                <w:szCs w:val="24"/>
              </w:rPr>
              <w:t xml:space="preserve">  </w:t>
            </w:r>
            <w:sdt>
              <w:sdtPr>
                <w:rPr>
                  <w:rFonts w:asciiTheme="majorHAnsi" w:hAnsiTheme="majorHAnsi" w:cstheme="majorHAnsi"/>
                  <w:color w:val="000000"/>
                  <w:sz w:val="24"/>
                  <w:szCs w:val="24"/>
                </w:rPr>
                <w:id w:val="84660933"/>
                <w14:checkbox>
                  <w14:checked w14:val="0"/>
                  <w14:checkedState w14:val="2612" w14:font="MS Gothic"/>
                  <w14:uncheckedState w14:val="2610" w14:font="MS Gothic"/>
                </w14:checkbox>
              </w:sdtPr>
              <w:sdtEndPr/>
              <w:sdtContent>
                <w:r w:rsidRPr="00584B87">
                  <w:rPr>
                    <w:rFonts w:ascii="Segoe UI Symbol" w:eastAsia="MS Gothic" w:hAnsi="Segoe UI Symbol" w:cs="Segoe UI Symbol"/>
                    <w:color w:val="000000"/>
                    <w:sz w:val="24"/>
                    <w:szCs w:val="24"/>
                  </w:rPr>
                  <w:t>☐</w:t>
                </w:r>
              </w:sdtContent>
            </w:sdt>
            <w:r w:rsidR="00533613" w:rsidRPr="00584B87">
              <w:rPr>
                <w:rFonts w:asciiTheme="majorHAnsi" w:hAnsiTheme="majorHAnsi" w:cstheme="majorHAnsi"/>
                <w:color w:val="000000"/>
                <w:sz w:val="24"/>
                <w:szCs w:val="24"/>
              </w:rPr>
              <w:t xml:space="preserve"> Yes </w:t>
            </w:r>
            <w:r w:rsidRPr="00584B87">
              <w:rPr>
                <w:rFonts w:asciiTheme="majorHAnsi" w:hAnsiTheme="majorHAnsi" w:cstheme="majorHAnsi"/>
                <w:color w:val="000000"/>
                <w:sz w:val="24"/>
                <w:szCs w:val="24"/>
              </w:rPr>
              <w:t xml:space="preserve"> </w:t>
            </w:r>
            <w:r w:rsidR="00533613" w:rsidRPr="00584B87">
              <w:rPr>
                <w:rFonts w:asciiTheme="majorHAnsi" w:hAnsiTheme="majorHAnsi" w:cstheme="majorHAnsi"/>
                <w:color w:val="000000"/>
                <w:sz w:val="24"/>
                <w:szCs w:val="24"/>
              </w:rPr>
              <w:t xml:space="preserve"> </w:t>
            </w:r>
            <w:sdt>
              <w:sdtPr>
                <w:rPr>
                  <w:rFonts w:asciiTheme="majorHAnsi" w:hAnsiTheme="majorHAnsi" w:cstheme="majorHAnsi"/>
                  <w:color w:val="000000"/>
                  <w:sz w:val="24"/>
                  <w:szCs w:val="24"/>
                </w:rPr>
                <w:id w:val="341046425"/>
                <w14:checkbox>
                  <w14:checked w14:val="0"/>
                  <w14:checkedState w14:val="2612" w14:font="MS Gothic"/>
                  <w14:uncheckedState w14:val="2610" w14:font="MS Gothic"/>
                </w14:checkbox>
              </w:sdtPr>
              <w:sdtEndPr/>
              <w:sdtContent>
                <w:r w:rsidRPr="00584B87">
                  <w:rPr>
                    <w:rFonts w:ascii="Segoe UI Symbol" w:eastAsia="MS Gothic" w:hAnsi="Segoe UI Symbol" w:cs="Segoe UI Symbol"/>
                    <w:color w:val="000000"/>
                    <w:sz w:val="24"/>
                    <w:szCs w:val="24"/>
                  </w:rPr>
                  <w:t>☐</w:t>
                </w:r>
              </w:sdtContent>
            </w:sdt>
            <w:r w:rsidR="00533613" w:rsidRPr="00584B87">
              <w:rPr>
                <w:rFonts w:asciiTheme="majorHAnsi" w:hAnsiTheme="majorHAnsi" w:cstheme="majorHAnsi"/>
                <w:color w:val="000000"/>
                <w:sz w:val="24"/>
                <w:szCs w:val="24"/>
              </w:rPr>
              <w:t xml:space="preserve"> No</w:t>
            </w:r>
          </w:p>
          <w:p w14:paraId="48112CA7" w14:textId="47EA8865" w:rsidR="00533613" w:rsidRPr="00584B87" w:rsidRDefault="00533613" w:rsidP="00533613">
            <w:pPr>
              <w:pStyle w:val="ListParagraph"/>
              <w:autoSpaceDE w:val="0"/>
              <w:autoSpaceDN w:val="0"/>
              <w:adjustRightInd w:val="0"/>
              <w:spacing w:after="30"/>
              <w:rPr>
                <w:rFonts w:asciiTheme="majorHAnsi" w:hAnsiTheme="majorHAnsi" w:cstheme="majorHAnsi"/>
                <w:color w:val="000000"/>
                <w:sz w:val="24"/>
                <w:szCs w:val="24"/>
              </w:rPr>
            </w:pPr>
            <w:r w:rsidRPr="00584B87">
              <w:rPr>
                <w:rFonts w:asciiTheme="majorHAnsi" w:hAnsiTheme="majorHAnsi" w:cstheme="majorHAnsi"/>
                <w:color w:val="000000"/>
                <w:sz w:val="24"/>
                <w:szCs w:val="24"/>
              </w:rPr>
              <w:lastRenderedPageBreak/>
              <w:t xml:space="preserve">If </w:t>
            </w:r>
            <w:r w:rsidR="00140AD2" w:rsidRPr="00584B87">
              <w:rPr>
                <w:rFonts w:asciiTheme="majorHAnsi" w:hAnsiTheme="majorHAnsi" w:cstheme="majorHAnsi"/>
                <w:color w:val="000000"/>
                <w:sz w:val="24"/>
                <w:szCs w:val="24"/>
              </w:rPr>
              <w:t>no, please explain:</w:t>
            </w:r>
          </w:p>
          <w:p w14:paraId="30502490" w14:textId="77777777" w:rsidR="00533613" w:rsidRPr="00386A29" w:rsidRDefault="00533613" w:rsidP="00533613">
            <w:pPr>
              <w:rPr>
                <w:rFonts w:asciiTheme="majorHAnsi" w:hAnsiTheme="majorHAnsi" w:cstheme="majorHAnsi"/>
                <w:sz w:val="24"/>
                <w:szCs w:val="24"/>
              </w:rPr>
            </w:pPr>
          </w:p>
        </w:tc>
      </w:tr>
      <w:tr w:rsidR="00533613" w:rsidRPr="00584B87" w14:paraId="484DDB62" w14:textId="77777777" w:rsidTr="00D342A2">
        <w:tc>
          <w:tcPr>
            <w:tcW w:w="10620" w:type="dxa"/>
            <w:gridSpan w:val="2"/>
            <w:shd w:val="clear" w:color="auto" w:fill="DEEAF6" w:themeFill="accent1" w:themeFillTint="33"/>
          </w:tcPr>
          <w:p w14:paraId="06338674" w14:textId="77777777" w:rsidR="00D342A2" w:rsidRPr="00584B87" w:rsidRDefault="00D342A2" w:rsidP="00D342A2">
            <w:pPr>
              <w:rPr>
                <w:rFonts w:asciiTheme="majorHAnsi" w:hAnsiTheme="majorHAnsi" w:cstheme="majorHAnsi"/>
                <w:b/>
                <w:sz w:val="24"/>
                <w:szCs w:val="24"/>
                <w:u w:val="single"/>
              </w:rPr>
            </w:pPr>
            <w:r w:rsidRPr="00584B87">
              <w:rPr>
                <w:rFonts w:asciiTheme="majorHAnsi" w:hAnsiTheme="majorHAnsi" w:cstheme="majorHAnsi"/>
                <w:b/>
                <w:sz w:val="24"/>
                <w:szCs w:val="24"/>
                <w:u w:val="single"/>
              </w:rPr>
              <w:lastRenderedPageBreak/>
              <w:t>SECTION III: VISION, MISSION, AND VALUES STATEMENTS</w:t>
            </w:r>
          </w:p>
          <w:p w14:paraId="01B9BAA1" w14:textId="77777777" w:rsidR="00D342A2" w:rsidRPr="00584B87" w:rsidRDefault="00D342A2" w:rsidP="00D342A2">
            <w:pPr>
              <w:jc w:val="both"/>
              <w:rPr>
                <w:rFonts w:asciiTheme="majorHAnsi" w:eastAsia="Times New Roman" w:hAnsiTheme="majorHAnsi" w:cstheme="majorHAnsi"/>
                <w:b/>
                <w:bCs/>
                <w:caps/>
                <w:sz w:val="24"/>
                <w:szCs w:val="24"/>
              </w:rPr>
            </w:pPr>
            <w:bookmarkStart w:id="3" w:name="_Hlk64892262"/>
            <w:r w:rsidRPr="00584B87">
              <w:rPr>
                <w:rFonts w:asciiTheme="majorHAnsi" w:eastAsia="Times New Roman" w:hAnsiTheme="majorHAnsi" w:cstheme="majorHAnsi"/>
                <w:b/>
                <w:bCs/>
                <w:caps/>
                <w:sz w:val="24"/>
                <w:szCs w:val="24"/>
              </w:rPr>
              <w:t>DAVIDSON COUNTY JUVENILE COURT Vision Statement:</w:t>
            </w:r>
          </w:p>
          <w:bookmarkEnd w:id="3"/>
          <w:p w14:paraId="4D396597" w14:textId="57F7AE6C" w:rsidR="00D342A2" w:rsidRPr="00584B87" w:rsidRDefault="00D342A2" w:rsidP="00D342A2">
            <w:pPr>
              <w:jc w:val="both"/>
              <w:rPr>
                <w:rFonts w:asciiTheme="majorHAnsi" w:hAnsiTheme="majorHAnsi" w:cstheme="majorHAnsi"/>
                <w:sz w:val="24"/>
                <w:szCs w:val="24"/>
              </w:rPr>
            </w:pPr>
            <w:r w:rsidRPr="00584B87">
              <w:rPr>
                <w:rFonts w:asciiTheme="majorHAnsi" w:hAnsiTheme="majorHAnsi" w:cstheme="majorHAnsi"/>
                <w:sz w:val="24"/>
                <w:szCs w:val="24"/>
              </w:rPr>
              <w:t>Davidson County Juvenile Court strives to be the national model for youth justice by taking a holistic approach that promotes the health, well-being, and safety of children, families,</w:t>
            </w:r>
            <w:r w:rsidR="0051452A" w:rsidRPr="00584B87">
              <w:rPr>
                <w:rFonts w:asciiTheme="majorHAnsi" w:hAnsiTheme="majorHAnsi" w:cstheme="majorHAnsi"/>
                <w:sz w:val="24"/>
                <w:szCs w:val="24"/>
              </w:rPr>
              <w:t xml:space="preserve"> parents,</w:t>
            </w:r>
            <w:r w:rsidRPr="00584B87">
              <w:rPr>
                <w:rFonts w:asciiTheme="majorHAnsi" w:hAnsiTheme="majorHAnsi" w:cstheme="majorHAnsi"/>
                <w:sz w:val="24"/>
                <w:szCs w:val="24"/>
              </w:rPr>
              <w:t xml:space="preserve"> and communities. </w:t>
            </w:r>
          </w:p>
          <w:p w14:paraId="2DFB270D" w14:textId="77777777" w:rsidR="00D342A2" w:rsidRPr="00584B87" w:rsidRDefault="00D342A2" w:rsidP="00D342A2">
            <w:pPr>
              <w:jc w:val="both"/>
              <w:rPr>
                <w:rFonts w:asciiTheme="majorHAnsi" w:eastAsia="Times New Roman" w:hAnsiTheme="majorHAnsi" w:cstheme="majorHAnsi"/>
                <w:b/>
                <w:sz w:val="24"/>
                <w:szCs w:val="24"/>
              </w:rPr>
            </w:pPr>
          </w:p>
          <w:p w14:paraId="1715FC5C" w14:textId="77777777" w:rsidR="00D342A2" w:rsidRPr="00584B87" w:rsidRDefault="00D342A2" w:rsidP="00D342A2">
            <w:pPr>
              <w:jc w:val="both"/>
              <w:rPr>
                <w:rFonts w:asciiTheme="majorHAnsi" w:eastAsia="Times New Roman" w:hAnsiTheme="majorHAnsi" w:cstheme="majorHAnsi"/>
                <w:b/>
                <w:sz w:val="24"/>
                <w:szCs w:val="24"/>
              </w:rPr>
            </w:pPr>
            <w:r w:rsidRPr="00584B87">
              <w:rPr>
                <w:rFonts w:asciiTheme="majorHAnsi" w:eastAsia="Times New Roman" w:hAnsiTheme="majorHAnsi" w:cstheme="majorHAnsi"/>
                <w:b/>
                <w:sz w:val="24"/>
                <w:szCs w:val="24"/>
              </w:rPr>
              <w:t>DAVIDSON COUNTY JUVENLE COURT MISSION STATEMENT:</w:t>
            </w:r>
          </w:p>
          <w:p w14:paraId="417F18B5" w14:textId="77777777" w:rsidR="00D342A2" w:rsidRPr="00584B87" w:rsidRDefault="00D342A2" w:rsidP="00D342A2">
            <w:pPr>
              <w:rPr>
                <w:rFonts w:asciiTheme="majorHAnsi" w:hAnsiTheme="majorHAnsi" w:cstheme="majorHAnsi"/>
                <w:color w:val="000000" w:themeColor="text1"/>
                <w:sz w:val="24"/>
                <w:szCs w:val="24"/>
              </w:rPr>
            </w:pPr>
            <w:r w:rsidRPr="00584B87">
              <w:rPr>
                <w:rFonts w:asciiTheme="majorHAnsi" w:hAnsiTheme="majorHAnsi" w:cstheme="majorHAnsi"/>
                <w:color w:val="000000" w:themeColor="text1"/>
                <w:sz w:val="24"/>
                <w:szCs w:val="24"/>
              </w:rPr>
              <w:t>Davidson County Juvenile Court’s mission is to prevent problems, promote the positive potential in all people, and pursue fairness and hope.</w:t>
            </w:r>
          </w:p>
          <w:p w14:paraId="43E3B5F0" w14:textId="77777777" w:rsidR="00D342A2" w:rsidRPr="00584B87" w:rsidRDefault="00D342A2" w:rsidP="00D342A2">
            <w:pPr>
              <w:tabs>
                <w:tab w:val="left" w:pos="6168"/>
              </w:tabs>
              <w:jc w:val="both"/>
              <w:rPr>
                <w:rFonts w:asciiTheme="majorHAnsi" w:eastAsia="Calibri" w:hAnsiTheme="majorHAnsi" w:cstheme="majorHAnsi"/>
                <w:sz w:val="24"/>
                <w:szCs w:val="24"/>
              </w:rPr>
            </w:pPr>
            <w:r w:rsidRPr="00584B87">
              <w:rPr>
                <w:rFonts w:asciiTheme="majorHAnsi" w:eastAsia="Calibri" w:hAnsiTheme="majorHAnsi" w:cstheme="majorHAnsi"/>
                <w:sz w:val="24"/>
                <w:szCs w:val="24"/>
              </w:rPr>
              <w:tab/>
            </w:r>
          </w:p>
          <w:p w14:paraId="11C79E65" w14:textId="77777777" w:rsidR="00D342A2" w:rsidRPr="00584B87" w:rsidRDefault="00D342A2" w:rsidP="00D342A2">
            <w:pPr>
              <w:pStyle w:val="ListParagraph"/>
              <w:numPr>
                <w:ilvl w:val="0"/>
                <w:numId w:val="5"/>
              </w:numPr>
              <w:spacing w:after="200" w:line="276" w:lineRule="auto"/>
              <w:rPr>
                <w:rFonts w:asciiTheme="majorHAnsi" w:hAnsiTheme="majorHAnsi" w:cstheme="majorHAnsi"/>
                <w:b/>
                <w:sz w:val="24"/>
                <w:szCs w:val="24"/>
              </w:rPr>
            </w:pPr>
            <w:r w:rsidRPr="00584B87">
              <w:rPr>
                <w:rFonts w:asciiTheme="majorHAnsi" w:hAnsiTheme="majorHAnsi" w:cstheme="majorHAnsi"/>
                <w:b/>
                <w:sz w:val="24"/>
                <w:szCs w:val="24"/>
              </w:rPr>
              <w:t>Vision statement – Informs the agency’s goals (What the agency wants to accomplish or achieve).</w:t>
            </w:r>
          </w:p>
          <w:p w14:paraId="15B5ACB7" w14:textId="77777777" w:rsidR="00D342A2" w:rsidRPr="00584B87" w:rsidRDefault="00D342A2" w:rsidP="00D342A2">
            <w:pPr>
              <w:pStyle w:val="ListParagraph"/>
              <w:numPr>
                <w:ilvl w:val="0"/>
                <w:numId w:val="5"/>
              </w:numPr>
              <w:spacing w:after="200" w:line="276" w:lineRule="auto"/>
              <w:rPr>
                <w:rFonts w:asciiTheme="majorHAnsi" w:hAnsiTheme="majorHAnsi" w:cstheme="majorHAnsi"/>
                <w:b/>
                <w:sz w:val="24"/>
                <w:szCs w:val="24"/>
              </w:rPr>
            </w:pPr>
            <w:r w:rsidRPr="00584B87">
              <w:rPr>
                <w:rFonts w:asciiTheme="majorHAnsi" w:hAnsiTheme="majorHAnsi" w:cstheme="majorHAnsi"/>
                <w:b/>
                <w:sz w:val="24"/>
                <w:szCs w:val="24"/>
              </w:rPr>
              <w:t>Mission statement – Informs the agency’s purpose (How the agency achieves their vision).</w:t>
            </w:r>
          </w:p>
          <w:p w14:paraId="18B73A8C" w14:textId="105B32B9" w:rsidR="00533613" w:rsidRPr="00584B87" w:rsidRDefault="00D342A2" w:rsidP="00D342A2">
            <w:pPr>
              <w:pStyle w:val="ListParagraph"/>
              <w:numPr>
                <w:ilvl w:val="0"/>
                <w:numId w:val="5"/>
              </w:numPr>
              <w:spacing w:after="200" w:line="276" w:lineRule="auto"/>
              <w:rPr>
                <w:rFonts w:asciiTheme="majorHAnsi" w:hAnsiTheme="majorHAnsi" w:cstheme="majorHAnsi"/>
                <w:b/>
                <w:sz w:val="24"/>
                <w:szCs w:val="24"/>
              </w:rPr>
            </w:pPr>
            <w:r w:rsidRPr="00584B87">
              <w:rPr>
                <w:rFonts w:asciiTheme="majorHAnsi" w:hAnsiTheme="majorHAnsi" w:cstheme="majorHAnsi"/>
                <w:b/>
                <w:sz w:val="24"/>
                <w:szCs w:val="24"/>
              </w:rPr>
              <w:t>Values statement – Informs the agency’s culture (Agency core principle and values).</w:t>
            </w:r>
          </w:p>
        </w:tc>
      </w:tr>
      <w:tr w:rsidR="00533613" w:rsidRPr="00584B87" w14:paraId="5D32B886" w14:textId="77777777" w:rsidTr="0069087C">
        <w:tc>
          <w:tcPr>
            <w:tcW w:w="10620" w:type="dxa"/>
            <w:gridSpan w:val="2"/>
            <w:shd w:val="clear" w:color="auto" w:fill="auto"/>
          </w:tcPr>
          <w:p w14:paraId="49C776ED" w14:textId="5F972FB2" w:rsidR="00533613" w:rsidRPr="00584B87" w:rsidRDefault="00533613" w:rsidP="00533613">
            <w:pPr>
              <w:rPr>
                <w:rFonts w:asciiTheme="majorHAnsi" w:hAnsiTheme="majorHAnsi" w:cstheme="majorHAnsi"/>
                <w:bCs/>
                <w:sz w:val="24"/>
                <w:szCs w:val="24"/>
              </w:rPr>
            </w:pPr>
            <w:r w:rsidRPr="00584B87">
              <w:rPr>
                <w:rFonts w:asciiTheme="majorHAnsi" w:hAnsiTheme="majorHAnsi" w:cstheme="majorHAnsi"/>
                <w:bCs/>
                <w:sz w:val="24"/>
                <w:szCs w:val="24"/>
              </w:rPr>
              <w:t xml:space="preserve">Provide the agency’s vision, mission, and values statements here AND briefly discuss how your agencies philosophy supports the Davidson County Juvenile Court’s mission and vision. </w:t>
            </w:r>
          </w:p>
          <w:p w14:paraId="6773B6A5" w14:textId="4B9C8F3C" w:rsidR="00533613" w:rsidRPr="00584B87" w:rsidRDefault="00533613" w:rsidP="00533613">
            <w:pPr>
              <w:rPr>
                <w:rFonts w:asciiTheme="majorHAnsi" w:hAnsiTheme="majorHAnsi" w:cstheme="majorHAnsi"/>
                <w:bCs/>
                <w:sz w:val="24"/>
                <w:szCs w:val="24"/>
              </w:rPr>
            </w:pPr>
          </w:p>
        </w:tc>
      </w:tr>
      <w:tr w:rsidR="00A965B9" w:rsidRPr="00584B87" w14:paraId="2C8B30DE" w14:textId="77777777" w:rsidTr="00A965B9">
        <w:tc>
          <w:tcPr>
            <w:tcW w:w="10620" w:type="dxa"/>
            <w:gridSpan w:val="2"/>
            <w:shd w:val="clear" w:color="auto" w:fill="DEEAF6" w:themeFill="accent1" w:themeFillTint="33"/>
          </w:tcPr>
          <w:p w14:paraId="41072F35" w14:textId="77777777" w:rsidR="00140AD2" w:rsidRPr="00584B87" w:rsidRDefault="00A965B9" w:rsidP="00533613">
            <w:pPr>
              <w:rPr>
                <w:rFonts w:asciiTheme="majorHAnsi" w:hAnsiTheme="majorHAnsi" w:cstheme="majorHAnsi"/>
                <w:b/>
                <w:sz w:val="24"/>
                <w:szCs w:val="24"/>
              </w:rPr>
            </w:pPr>
            <w:r w:rsidRPr="00584B87">
              <w:rPr>
                <w:rFonts w:asciiTheme="majorHAnsi" w:hAnsiTheme="majorHAnsi" w:cstheme="majorHAnsi"/>
                <w:b/>
                <w:sz w:val="24"/>
                <w:szCs w:val="24"/>
              </w:rPr>
              <w:t>Agency Programing: Please describe the below program components</w:t>
            </w:r>
            <w:r w:rsidR="00140AD2" w:rsidRPr="00584B87">
              <w:rPr>
                <w:rFonts w:asciiTheme="majorHAnsi" w:hAnsiTheme="majorHAnsi" w:cstheme="majorHAnsi"/>
                <w:b/>
                <w:sz w:val="24"/>
                <w:szCs w:val="24"/>
              </w:rPr>
              <w:t xml:space="preserve">.  </w:t>
            </w:r>
          </w:p>
          <w:p w14:paraId="389AFA90" w14:textId="637EB5A6" w:rsidR="00A965B9" w:rsidRPr="00584B87" w:rsidRDefault="00140AD2" w:rsidP="00533613">
            <w:pPr>
              <w:rPr>
                <w:rFonts w:asciiTheme="majorHAnsi" w:hAnsiTheme="majorHAnsi" w:cstheme="majorHAnsi"/>
                <w:b/>
                <w:sz w:val="24"/>
                <w:szCs w:val="24"/>
              </w:rPr>
            </w:pPr>
            <w:r w:rsidRPr="00584B87">
              <w:rPr>
                <w:rFonts w:asciiTheme="majorHAnsi" w:hAnsiTheme="majorHAnsi" w:cstheme="majorHAnsi"/>
                <w:b/>
                <w:sz w:val="24"/>
                <w:szCs w:val="24"/>
              </w:rPr>
              <w:t xml:space="preserve">Please Note: Answers to these questions are not an automatic disqualifier for partnering with the Court.  Answers to this section inform the Court on future capacity building needs. </w:t>
            </w:r>
          </w:p>
        </w:tc>
      </w:tr>
      <w:tr w:rsidR="00A965B9" w:rsidRPr="00584B87" w14:paraId="12590B13" w14:textId="77777777" w:rsidTr="0069087C">
        <w:tc>
          <w:tcPr>
            <w:tcW w:w="10620" w:type="dxa"/>
            <w:gridSpan w:val="2"/>
            <w:shd w:val="clear" w:color="auto" w:fill="auto"/>
          </w:tcPr>
          <w:p w14:paraId="5E3F3BCB" w14:textId="2C325337" w:rsidR="00A965B9" w:rsidRPr="00584B87" w:rsidRDefault="00A965B9" w:rsidP="00A965B9">
            <w:pPr>
              <w:pStyle w:val="ListParagraph"/>
              <w:numPr>
                <w:ilvl w:val="0"/>
                <w:numId w:val="14"/>
              </w:numPr>
              <w:rPr>
                <w:rFonts w:asciiTheme="majorHAnsi" w:hAnsiTheme="majorHAnsi" w:cstheme="majorHAnsi"/>
                <w:b/>
                <w:sz w:val="24"/>
                <w:szCs w:val="24"/>
              </w:rPr>
            </w:pPr>
            <w:r w:rsidRPr="00584B87">
              <w:rPr>
                <w:rFonts w:asciiTheme="majorHAnsi" w:hAnsiTheme="majorHAnsi" w:cstheme="majorHAnsi"/>
                <w:b/>
                <w:sz w:val="24"/>
                <w:szCs w:val="24"/>
              </w:rPr>
              <w:t xml:space="preserve">Target population of program: </w:t>
            </w:r>
          </w:p>
          <w:p w14:paraId="21AF2BB8" w14:textId="795FDAC9" w:rsidR="009C5531" w:rsidRPr="00584B87" w:rsidRDefault="009C5531" w:rsidP="00A965B9">
            <w:pPr>
              <w:pStyle w:val="ListParagraph"/>
              <w:numPr>
                <w:ilvl w:val="0"/>
                <w:numId w:val="14"/>
              </w:numPr>
              <w:rPr>
                <w:rFonts w:asciiTheme="majorHAnsi" w:hAnsiTheme="majorHAnsi" w:cstheme="majorHAnsi"/>
                <w:b/>
                <w:sz w:val="24"/>
                <w:szCs w:val="24"/>
              </w:rPr>
            </w:pPr>
            <w:r w:rsidRPr="00584B87">
              <w:rPr>
                <w:rFonts w:asciiTheme="majorHAnsi" w:hAnsiTheme="majorHAnsi" w:cstheme="majorHAnsi"/>
                <w:b/>
                <w:sz w:val="24"/>
                <w:szCs w:val="24"/>
              </w:rPr>
              <w:t>Zip code(s) of focused service area(s):</w:t>
            </w:r>
          </w:p>
          <w:p w14:paraId="1B337A4F" w14:textId="19142082" w:rsidR="00A965B9" w:rsidRPr="00584B87" w:rsidRDefault="00140AD2" w:rsidP="00A965B9">
            <w:pPr>
              <w:pStyle w:val="ListParagraph"/>
              <w:numPr>
                <w:ilvl w:val="0"/>
                <w:numId w:val="14"/>
              </w:numPr>
              <w:rPr>
                <w:rFonts w:asciiTheme="majorHAnsi" w:hAnsiTheme="majorHAnsi" w:cstheme="majorHAnsi"/>
                <w:b/>
                <w:sz w:val="24"/>
                <w:szCs w:val="24"/>
              </w:rPr>
            </w:pPr>
            <w:r w:rsidRPr="00584B87">
              <w:rPr>
                <w:rFonts w:asciiTheme="majorHAnsi" w:hAnsiTheme="majorHAnsi" w:cstheme="majorHAnsi"/>
                <w:b/>
                <w:sz w:val="24"/>
                <w:szCs w:val="24"/>
              </w:rPr>
              <w:t>Frequency and duration</w:t>
            </w:r>
            <w:r w:rsidR="00A965B9" w:rsidRPr="00584B87">
              <w:rPr>
                <w:rFonts w:asciiTheme="majorHAnsi" w:hAnsiTheme="majorHAnsi" w:cstheme="majorHAnsi"/>
                <w:b/>
                <w:sz w:val="24"/>
                <w:szCs w:val="24"/>
              </w:rPr>
              <w:t xml:space="preserve"> of program:</w:t>
            </w:r>
          </w:p>
          <w:p w14:paraId="1D254716" w14:textId="5A6E8EF1" w:rsidR="00A965B9" w:rsidRPr="00584B87" w:rsidRDefault="00A965B9" w:rsidP="00A965B9">
            <w:pPr>
              <w:pStyle w:val="ListParagraph"/>
              <w:numPr>
                <w:ilvl w:val="0"/>
                <w:numId w:val="14"/>
              </w:numPr>
              <w:rPr>
                <w:rFonts w:asciiTheme="majorHAnsi" w:hAnsiTheme="majorHAnsi" w:cstheme="majorHAnsi"/>
                <w:b/>
                <w:sz w:val="24"/>
                <w:szCs w:val="24"/>
              </w:rPr>
            </w:pPr>
            <w:r w:rsidRPr="00584B87">
              <w:rPr>
                <w:rFonts w:asciiTheme="majorHAnsi" w:hAnsiTheme="majorHAnsi" w:cstheme="majorHAnsi"/>
                <w:b/>
                <w:sz w:val="24"/>
                <w:szCs w:val="24"/>
              </w:rPr>
              <w:t>Does your program have a written manual?</w:t>
            </w:r>
          </w:p>
          <w:p w14:paraId="3CEE40AE" w14:textId="4EE43116" w:rsidR="00A965B9" w:rsidRPr="00584B87" w:rsidRDefault="00A965B9" w:rsidP="00A965B9">
            <w:pPr>
              <w:pStyle w:val="ListParagraph"/>
              <w:numPr>
                <w:ilvl w:val="0"/>
                <w:numId w:val="14"/>
              </w:numPr>
              <w:rPr>
                <w:rFonts w:asciiTheme="majorHAnsi" w:hAnsiTheme="majorHAnsi" w:cstheme="majorHAnsi"/>
                <w:b/>
                <w:sz w:val="24"/>
                <w:szCs w:val="24"/>
              </w:rPr>
            </w:pPr>
            <w:r w:rsidRPr="00584B87">
              <w:rPr>
                <w:rFonts w:asciiTheme="majorHAnsi" w:hAnsiTheme="majorHAnsi" w:cstheme="majorHAnsi"/>
                <w:b/>
                <w:sz w:val="24"/>
                <w:szCs w:val="24"/>
              </w:rPr>
              <w:t>Describe the provided program services and/or activities</w:t>
            </w:r>
          </w:p>
          <w:p w14:paraId="50F188A5" w14:textId="342FCF87" w:rsidR="00A965B9" w:rsidRPr="00584B87" w:rsidRDefault="00A965B9" w:rsidP="00A965B9">
            <w:pPr>
              <w:pStyle w:val="ListParagraph"/>
              <w:numPr>
                <w:ilvl w:val="0"/>
                <w:numId w:val="14"/>
              </w:numPr>
              <w:rPr>
                <w:rFonts w:asciiTheme="majorHAnsi" w:hAnsiTheme="majorHAnsi" w:cstheme="majorHAnsi"/>
                <w:b/>
                <w:sz w:val="24"/>
                <w:szCs w:val="24"/>
              </w:rPr>
            </w:pPr>
            <w:r w:rsidRPr="00584B87">
              <w:rPr>
                <w:rFonts w:asciiTheme="majorHAnsi" w:hAnsiTheme="majorHAnsi" w:cstheme="majorHAnsi"/>
                <w:b/>
                <w:sz w:val="24"/>
                <w:szCs w:val="24"/>
              </w:rPr>
              <w:t>Describe your referral process.</w:t>
            </w:r>
          </w:p>
          <w:p w14:paraId="29393FA4" w14:textId="20343522" w:rsidR="00140AD2" w:rsidRPr="00584B87" w:rsidRDefault="00140AD2" w:rsidP="00A965B9">
            <w:pPr>
              <w:pStyle w:val="ListParagraph"/>
              <w:numPr>
                <w:ilvl w:val="0"/>
                <w:numId w:val="14"/>
              </w:numPr>
              <w:rPr>
                <w:rFonts w:asciiTheme="majorHAnsi" w:hAnsiTheme="majorHAnsi" w:cstheme="majorHAnsi"/>
                <w:b/>
                <w:sz w:val="24"/>
                <w:szCs w:val="24"/>
              </w:rPr>
            </w:pPr>
            <w:r w:rsidRPr="00584B87">
              <w:rPr>
                <w:rFonts w:asciiTheme="majorHAnsi" w:hAnsiTheme="majorHAnsi" w:cstheme="majorHAnsi"/>
                <w:b/>
                <w:sz w:val="24"/>
                <w:szCs w:val="24"/>
              </w:rPr>
              <w:t>Describe the feedback, attendance keeping, and statutory reporting process for your program.</w:t>
            </w:r>
          </w:p>
          <w:p w14:paraId="58AEF22D" w14:textId="32F08D57" w:rsidR="00A965B9" w:rsidRPr="00584B87" w:rsidRDefault="00A965B9" w:rsidP="00A965B9">
            <w:pPr>
              <w:pStyle w:val="ListParagraph"/>
              <w:numPr>
                <w:ilvl w:val="0"/>
                <w:numId w:val="14"/>
              </w:numPr>
              <w:rPr>
                <w:rFonts w:asciiTheme="majorHAnsi" w:hAnsiTheme="majorHAnsi" w:cstheme="majorHAnsi"/>
                <w:b/>
                <w:sz w:val="24"/>
                <w:szCs w:val="24"/>
              </w:rPr>
            </w:pPr>
            <w:r w:rsidRPr="00584B87">
              <w:rPr>
                <w:rFonts w:asciiTheme="majorHAnsi" w:hAnsiTheme="majorHAnsi" w:cstheme="majorHAnsi"/>
                <w:b/>
                <w:sz w:val="24"/>
                <w:szCs w:val="24"/>
              </w:rPr>
              <w:t xml:space="preserve">Have staff </w:t>
            </w:r>
            <w:r w:rsidR="00140AD2" w:rsidRPr="00584B87">
              <w:rPr>
                <w:rFonts w:asciiTheme="majorHAnsi" w:hAnsiTheme="majorHAnsi" w:cstheme="majorHAnsi"/>
                <w:b/>
                <w:sz w:val="24"/>
                <w:szCs w:val="24"/>
              </w:rPr>
              <w:t xml:space="preserve">and volunteers </w:t>
            </w:r>
            <w:r w:rsidRPr="00584B87">
              <w:rPr>
                <w:rFonts w:asciiTheme="majorHAnsi" w:hAnsiTheme="majorHAnsi" w:cstheme="majorHAnsi"/>
                <w:b/>
                <w:sz w:val="24"/>
                <w:szCs w:val="24"/>
              </w:rPr>
              <w:t>passed a background check?</w:t>
            </w:r>
          </w:p>
          <w:p w14:paraId="37ACA583" w14:textId="15B0A952" w:rsidR="0051452A" w:rsidRPr="00584B87" w:rsidRDefault="00A965B9" w:rsidP="00533613">
            <w:pPr>
              <w:pStyle w:val="ListParagraph"/>
              <w:numPr>
                <w:ilvl w:val="0"/>
                <w:numId w:val="14"/>
              </w:numPr>
              <w:rPr>
                <w:rFonts w:asciiTheme="majorHAnsi" w:hAnsiTheme="majorHAnsi" w:cstheme="majorHAnsi"/>
                <w:b/>
                <w:sz w:val="24"/>
                <w:szCs w:val="24"/>
              </w:rPr>
            </w:pPr>
            <w:r w:rsidRPr="00584B87">
              <w:rPr>
                <w:rFonts w:asciiTheme="majorHAnsi" w:hAnsiTheme="majorHAnsi" w:cstheme="majorHAnsi"/>
                <w:b/>
                <w:sz w:val="24"/>
                <w:szCs w:val="24"/>
              </w:rPr>
              <w:t>Have staff received training in ACES, trauma-informed care, and affirming language with LGBTQI youth?</w:t>
            </w:r>
          </w:p>
          <w:p w14:paraId="5D8354CC" w14:textId="5A4F84F6" w:rsidR="0051452A" w:rsidRPr="00584B87" w:rsidRDefault="0051452A" w:rsidP="00533613">
            <w:pPr>
              <w:rPr>
                <w:rFonts w:asciiTheme="majorHAnsi" w:hAnsiTheme="majorHAnsi" w:cstheme="majorHAnsi"/>
                <w:bCs/>
                <w:sz w:val="24"/>
                <w:szCs w:val="24"/>
              </w:rPr>
            </w:pPr>
          </w:p>
        </w:tc>
      </w:tr>
      <w:tr w:rsidR="00533613" w:rsidRPr="00584B87" w14:paraId="64A4368D" w14:textId="77777777" w:rsidTr="004E6403">
        <w:tc>
          <w:tcPr>
            <w:tcW w:w="10620" w:type="dxa"/>
            <w:gridSpan w:val="2"/>
            <w:shd w:val="clear" w:color="auto" w:fill="DEEAF6" w:themeFill="accent1" w:themeFillTint="33"/>
          </w:tcPr>
          <w:p w14:paraId="64C64840" w14:textId="02A66E2B" w:rsidR="00533613" w:rsidRPr="00584B87" w:rsidRDefault="00533613" w:rsidP="00533613">
            <w:pPr>
              <w:rPr>
                <w:rFonts w:asciiTheme="majorHAnsi" w:hAnsiTheme="majorHAnsi" w:cstheme="majorHAnsi"/>
                <w:b/>
                <w:bCs/>
                <w:sz w:val="24"/>
                <w:szCs w:val="24"/>
                <w:u w:val="single"/>
              </w:rPr>
            </w:pPr>
            <w:r w:rsidRPr="00584B87">
              <w:rPr>
                <w:rFonts w:asciiTheme="majorHAnsi" w:hAnsiTheme="majorHAnsi" w:cstheme="majorHAnsi"/>
                <w:b/>
                <w:bCs/>
                <w:sz w:val="24"/>
                <w:szCs w:val="24"/>
                <w:u w:val="single"/>
              </w:rPr>
              <w:t>SECTION V: GOALS, OBJECTIVES, ACTIVITIES</w:t>
            </w:r>
          </w:p>
          <w:p w14:paraId="47AA2041" w14:textId="595D284F" w:rsidR="00533613" w:rsidRPr="00584B87" w:rsidRDefault="00533613" w:rsidP="00533613">
            <w:pPr>
              <w:rPr>
                <w:rFonts w:asciiTheme="majorHAnsi" w:hAnsiTheme="majorHAnsi" w:cstheme="majorHAnsi"/>
                <w:b/>
                <w:bCs/>
                <w:sz w:val="24"/>
                <w:szCs w:val="24"/>
              </w:rPr>
            </w:pPr>
            <w:r w:rsidRPr="00584B87">
              <w:rPr>
                <w:rFonts w:asciiTheme="majorHAnsi" w:hAnsiTheme="majorHAnsi" w:cstheme="majorHAnsi"/>
                <w:b/>
                <w:bCs/>
                <w:sz w:val="24"/>
                <w:szCs w:val="24"/>
              </w:rPr>
              <w:t xml:space="preserve">Program success is defined by establishing goals, objectives, and activities.  These inform strategic planning and program improvements. </w:t>
            </w:r>
            <w:r w:rsidRPr="00584B87">
              <w:rPr>
                <w:rFonts w:asciiTheme="majorHAnsi" w:hAnsiTheme="majorHAnsi" w:cstheme="majorHAnsi"/>
                <w:b/>
                <w:bCs/>
                <w:sz w:val="24"/>
                <w:szCs w:val="24"/>
                <w:u w:val="single"/>
              </w:rPr>
              <w:t>Goals</w:t>
            </w:r>
            <w:r w:rsidRPr="00584B87">
              <w:rPr>
                <w:rFonts w:asciiTheme="majorHAnsi" w:hAnsiTheme="majorHAnsi" w:cstheme="majorHAnsi"/>
                <w:b/>
                <w:bCs/>
                <w:sz w:val="24"/>
                <w:szCs w:val="24"/>
              </w:rPr>
              <w:t xml:space="preserve"> are broad and measurable statements about what the program intends to accomplish.  These align with the agency mission and flow from the community need.  </w:t>
            </w:r>
            <w:proofErr w:type="gramStart"/>
            <w:r w:rsidRPr="00584B87">
              <w:rPr>
                <w:rFonts w:asciiTheme="majorHAnsi" w:hAnsiTheme="majorHAnsi" w:cstheme="majorHAnsi"/>
                <w:b/>
                <w:bCs/>
                <w:sz w:val="24"/>
                <w:szCs w:val="24"/>
              </w:rPr>
              <w:t>Generally</w:t>
            </w:r>
            <w:proofErr w:type="gramEnd"/>
            <w:r w:rsidRPr="00584B87">
              <w:rPr>
                <w:rFonts w:asciiTheme="majorHAnsi" w:hAnsiTheme="majorHAnsi" w:cstheme="majorHAnsi"/>
                <w:b/>
                <w:bCs/>
                <w:sz w:val="24"/>
                <w:szCs w:val="24"/>
              </w:rPr>
              <w:t xml:space="preserve"> state 1 or 2 goals.  </w:t>
            </w:r>
            <w:r w:rsidRPr="00584B87">
              <w:rPr>
                <w:rFonts w:asciiTheme="majorHAnsi" w:hAnsiTheme="majorHAnsi" w:cstheme="majorHAnsi"/>
                <w:b/>
                <w:bCs/>
                <w:sz w:val="24"/>
                <w:szCs w:val="24"/>
                <w:u w:val="single"/>
              </w:rPr>
              <w:t>Objectives</w:t>
            </w:r>
            <w:r w:rsidRPr="00584B87">
              <w:rPr>
                <w:rFonts w:asciiTheme="majorHAnsi" w:hAnsiTheme="majorHAnsi" w:cstheme="majorHAnsi"/>
                <w:b/>
                <w:bCs/>
                <w:sz w:val="24"/>
                <w:szCs w:val="24"/>
              </w:rPr>
              <w:t xml:space="preserve"> are what the program intends to achieve.  These are realistic, specific, measurable, and focused on outcomes. Objectives include who (program clients) what (desired measurable change) and how (program activities), and are generally stated with a verb as an increase, decrease, expand, improve or change in behavior or condition, etc.</w:t>
            </w:r>
            <w:r w:rsidRPr="00584B87">
              <w:rPr>
                <w:rFonts w:asciiTheme="majorHAnsi" w:eastAsia="Times New Roman" w:hAnsiTheme="majorHAnsi" w:cstheme="majorHAnsi"/>
                <w:b/>
                <w:bCs/>
                <w:sz w:val="24"/>
                <w:szCs w:val="24"/>
              </w:rPr>
              <w:t xml:space="preserve"> </w:t>
            </w:r>
            <w:r w:rsidRPr="00584B87">
              <w:rPr>
                <w:rFonts w:asciiTheme="majorHAnsi" w:hAnsiTheme="majorHAnsi" w:cstheme="majorHAnsi"/>
                <w:b/>
                <w:bCs/>
                <w:sz w:val="24"/>
                <w:szCs w:val="24"/>
                <w:u w:val="single"/>
              </w:rPr>
              <w:t>Activities</w:t>
            </w:r>
            <w:r w:rsidRPr="00584B87">
              <w:rPr>
                <w:rFonts w:asciiTheme="majorHAnsi" w:hAnsiTheme="majorHAnsi" w:cstheme="majorHAnsi"/>
                <w:b/>
                <w:bCs/>
                <w:sz w:val="24"/>
                <w:szCs w:val="24"/>
              </w:rPr>
              <w:t xml:space="preserve"> are efforts conducted to achieve the program objectives and tie into outputs: if the activities are completed then the outputs are produced. Activities use action words: provide, train, establish, etc.  Grantee to provide minimally two (2) goals and is also allowed to add more goals, objectives, and activities as needed to this template.</w:t>
            </w:r>
          </w:p>
        </w:tc>
      </w:tr>
      <w:tr w:rsidR="00533613" w:rsidRPr="00584B87" w14:paraId="21502FA4" w14:textId="77777777" w:rsidTr="00E77A08">
        <w:tc>
          <w:tcPr>
            <w:tcW w:w="10620" w:type="dxa"/>
            <w:gridSpan w:val="2"/>
          </w:tcPr>
          <w:p w14:paraId="081B47CB" w14:textId="77777777" w:rsidR="00533613" w:rsidRPr="00584B87" w:rsidRDefault="00533613" w:rsidP="00533613">
            <w:pPr>
              <w:rPr>
                <w:rFonts w:asciiTheme="majorHAnsi" w:hAnsiTheme="majorHAnsi" w:cstheme="majorHAnsi"/>
                <w:b/>
                <w:bCs/>
                <w:sz w:val="24"/>
                <w:szCs w:val="24"/>
              </w:rPr>
            </w:pPr>
          </w:p>
          <w:p w14:paraId="3AD74E10" w14:textId="77777777" w:rsidR="00533613" w:rsidRPr="00584B87" w:rsidRDefault="00533613" w:rsidP="00533613">
            <w:pPr>
              <w:rPr>
                <w:rFonts w:asciiTheme="majorHAnsi" w:hAnsiTheme="majorHAnsi" w:cstheme="majorHAnsi"/>
                <w:b/>
                <w:sz w:val="24"/>
                <w:szCs w:val="24"/>
              </w:rPr>
            </w:pPr>
            <w:r w:rsidRPr="00584B87">
              <w:rPr>
                <w:rFonts w:asciiTheme="majorHAnsi" w:hAnsiTheme="majorHAnsi" w:cstheme="majorHAnsi"/>
                <w:b/>
                <w:sz w:val="24"/>
                <w:szCs w:val="24"/>
              </w:rPr>
              <w:t xml:space="preserve">Goal 1: </w:t>
            </w:r>
          </w:p>
          <w:p w14:paraId="70DA80E5" w14:textId="77777777" w:rsidR="00533613" w:rsidRPr="00584B87" w:rsidRDefault="00533613" w:rsidP="00533613">
            <w:pPr>
              <w:rPr>
                <w:rFonts w:asciiTheme="majorHAnsi" w:hAnsiTheme="majorHAnsi" w:cstheme="majorHAnsi"/>
                <w:b/>
                <w:sz w:val="24"/>
                <w:szCs w:val="24"/>
              </w:rPr>
            </w:pPr>
          </w:p>
          <w:p w14:paraId="098FBD2B" w14:textId="5DCB00AF" w:rsidR="00533613" w:rsidRPr="00584B87" w:rsidRDefault="00533613" w:rsidP="00584B87">
            <w:pPr>
              <w:rPr>
                <w:rFonts w:asciiTheme="majorHAnsi" w:hAnsiTheme="majorHAnsi" w:cstheme="majorHAnsi"/>
                <w:b/>
                <w:sz w:val="24"/>
                <w:szCs w:val="24"/>
              </w:rPr>
            </w:pPr>
            <w:r w:rsidRPr="00584B87">
              <w:rPr>
                <w:rFonts w:asciiTheme="majorHAnsi" w:hAnsiTheme="majorHAnsi" w:cstheme="majorHAnsi"/>
                <w:b/>
                <w:sz w:val="24"/>
                <w:szCs w:val="24"/>
              </w:rPr>
              <w:t xml:space="preserve">Objective 1.1: </w:t>
            </w:r>
          </w:p>
          <w:p w14:paraId="4FE61789" w14:textId="3B63A97C" w:rsidR="00533613" w:rsidRPr="00584B87" w:rsidRDefault="00533613" w:rsidP="00584B87">
            <w:pPr>
              <w:rPr>
                <w:rFonts w:asciiTheme="majorHAnsi" w:hAnsiTheme="majorHAnsi" w:cstheme="majorHAnsi"/>
                <w:b/>
                <w:sz w:val="24"/>
                <w:szCs w:val="24"/>
              </w:rPr>
            </w:pPr>
            <w:r w:rsidRPr="00584B87">
              <w:rPr>
                <w:rFonts w:asciiTheme="majorHAnsi" w:hAnsiTheme="majorHAnsi" w:cstheme="majorHAnsi"/>
                <w:b/>
                <w:sz w:val="24"/>
                <w:szCs w:val="24"/>
              </w:rPr>
              <w:t>Activity 1.1</w:t>
            </w:r>
          </w:p>
          <w:p w14:paraId="49542639" w14:textId="77777777" w:rsidR="00533613" w:rsidRPr="00584B87" w:rsidRDefault="00533613" w:rsidP="00533613">
            <w:pPr>
              <w:ind w:left="720"/>
              <w:rPr>
                <w:rFonts w:asciiTheme="majorHAnsi" w:hAnsiTheme="majorHAnsi" w:cstheme="majorHAnsi"/>
                <w:b/>
                <w:sz w:val="24"/>
                <w:szCs w:val="24"/>
              </w:rPr>
            </w:pPr>
          </w:p>
          <w:p w14:paraId="6A58C45B" w14:textId="3C4B328C" w:rsidR="00533613" w:rsidRPr="00584B87" w:rsidRDefault="00533613" w:rsidP="00584B87">
            <w:pPr>
              <w:rPr>
                <w:rFonts w:asciiTheme="majorHAnsi" w:hAnsiTheme="majorHAnsi" w:cstheme="majorHAnsi"/>
                <w:b/>
                <w:sz w:val="24"/>
                <w:szCs w:val="24"/>
              </w:rPr>
            </w:pPr>
            <w:r w:rsidRPr="00584B87">
              <w:rPr>
                <w:rFonts w:asciiTheme="majorHAnsi" w:hAnsiTheme="majorHAnsi" w:cstheme="majorHAnsi"/>
                <w:b/>
                <w:sz w:val="24"/>
                <w:szCs w:val="24"/>
              </w:rPr>
              <w:t>Objective 1.2:</w:t>
            </w:r>
          </w:p>
          <w:p w14:paraId="2BDEF688" w14:textId="2EF8387B" w:rsidR="00533613" w:rsidRPr="00584B87" w:rsidRDefault="00533613" w:rsidP="00584B87">
            <w:pPr>
              <w:rPr>
                <w:rFonts w:asciiTheme="majorHAnsi" w:hAnsiTheme="majorHAnsi" w:cstheme="majorHAnsi"/>
                <w:b/>
                <w:sz w:val="24"/>
                <w:szCs w:val="24"/>
              </w:rPr>
            </w:pPr>
            <w:r w:rsidRPr="00584B87">
              <w:rPr>
                <w:rFonts w:asciiTheme="majorHAnsi" w:hAnsiTheme="majorHAnsi" w:cstheme="majorHAnsi"/>
                <w:b/>
                <w:sz w:val="24"/>
                <w:szCs w:val="24"/>
              </w:rPr>
              <w:t>Activity 1.2</w:t>
            </w:r>
          </w:p>
          <w:p w14:paraId="6A71B790" w14:textId="77777777" w:rsidR="00533613" w:rsidRPr="00584B87" w:rsidRDefault="00533613" w:rsidP="00533613">
            <w:pPr>
              <w:ind w:left="720"/>
              <w:rPr>
                <w:rFonts w:asciiTheme="majorHAnsi" w:hAnsiTheme="majorHAnsi" w:cstheme="majorHAnsi"/>
                <w:b/>
                <w:sz w:val="24"/>
                <w:szCs w:val="24"/>
              </w:rPr>
            </w:pPr>
          </w:p>
          <w:p w14:paraId="279C0DB8" w14:textId="77777777" w:rsidR="00533613" w:rsidRPr="00584B87" w:rsidRDefault="00533613" w:rsidP="00533613">
            <w:pPr>
              <w:rPr>
                <w:rFonts w:asciiTheme="majorHAnsi" w:hAnsiTheme="majorHAnsi" w:cstheme="majorHAnsi"/>
                <w:b/>
                <w:sz w:val="24"/>
                <w:szCs w:val="24"/>
              </w:rPr>
            </w:pPr>
            <w:r w:rsidRPr="00584B87">
              <w:rPr>
                <w:rFonts w:asciiTheme="majorHAnsi" w:hAnsiTheme="majorHAnsi" w:cstheme="majorHAnsi"/>
                <w:b/>
                <w:sz w:val="24"/>
                <w:szCs w:val="24"/>
              </w:rPr>
              <w:t xml:space="preserve">Goal 2: </w:t>
            </w:r>
          </w:p>
          <w:p w14:paraId="28C70FBB" w14:textId="77777777" w:rsidR="00533613" w:rsidRPr="00584B87" w:rsidRDefault="00533613" w:rsidP="00533613">
            <w:pPr>
              <w:rPr>
                <w:rFonts w:asciiTheme="majorHAnsi" w:hAnsiTheme="majorHAnsi" w:cstheme="majorHAnsi"/>
                <w:b/>
                <w:sz w:val="24"/>
                <w:szCs w:val="24"/>
              </w:rPr>
            </w:pPr>
          </w:p>
          <w:p w14:paraId="77B34223" w14:textId="22D5B531" w:rsidR="00533613" w:rsidRPr="00584B87" w:rsidRDefault="00533613" w:rsidP="00533613">
            <w:pPr>
              <w:rPr>
                <w:rFonts w:asciiTheme="majorHAnsi" w:hAnsiTheme="majorHAnsi" w:cstheme="majorHAnsi"/>
                <w:b/>
                <w:sz w:val="24"/>
                <w:szCs w:val="24"/>
              </w:rPr>
            </w:pPr>
            <w:r w:rsidRPr="00584B87">
              <w:rPr>
                <w:rFonts w:asciiTheme="majorHAnsi" w:hAnsiTheme="majorHAnsi" w:cstheme="majorHAnsi"/>
                <w:b/>
                <w:sz w:val="24"/>
                <w:szCs w:val="24"/>
              </w:rPr>
              <w:t xml:space="preserve">Objective 2.1: </w:t>
            </w:r>
          </w:p>
          <w:p w14:paraId="22601EAB" w14:textId="52873155" w:rsidR="00533613" w:rsidRPr="00584B87" w:rsidRDefault="00533613" w:rsidP="00533613">
            <w:pPr>
              <w:rPr>
                <w:rFonts w:asciiTheme="majorHAnsi" w:hAnsiTheme="majorHAnsi" w:cstheme="majorHAnsi"/>
                <w:b/>
                <w:sz w:val="24"/>
                <w:szCs w:val="24"/>
              </w:rPr>
            </w:pPr>
            <w:r w:rsidRPr="00584B87">
              <w:rPr>
                <w:rFonts w:asciiTheme="majorHAnsi" w:hAnsiTheme="majorHAnsi" w:cstheme="majorHAnsi"/>
                <w:b/>
                <w:sz w:val="24"/>
                <w:szCs w:val="24"/>
              </w:rPr>
              <w:t xml:space="preserve"> Activity 2.1</w:t>
            </w:r>
          </w:p>
          <w:p w14:paraId="3FAED45E" w14:textId="77777777" w:rsidR="00584B87" w:rsidRDefault="00584B87" w:rsidP="00533613">
            <w:pPr>
              <w:rPr>
                <w:rFonts w:asciiTheme="majorHAnsi" w:hAnsiTheme="majorHAnsi" w:cstheme="majorHAnsi"/>
                <w:b/>
                <w:sz w:val="24"/>
                <w:szCs w:val="24"/>
              </w:rPr>
            </w:pPr>
          </w:p>
          <w:p w14:paraId="32FD2450" w14:textId="6C4C2185" w:rsidR="00533613" w:rsidRPr="00584B87" w:rsidRDefault="00533613" w:rsidP="00533613">
            <w:pPr>
              <w:rPr>
                <w:rFonts w:asciiTheme="majorHAnsi" w:hAnsiTheme="majorHAnsi" w:cstheme="majorHAnsi"/>
                <w:b/>
                <w:sz w:val="24"/>
                <w:szCs w:val="24"/>
              </w:rPr>
            </w:pPr>
            <w:r w:rsidRPr="00584B87">
              <w:rPr>
                <w:rFonts w:asciiTheme="majorHAnsi" w:hAnsiTheme="majorHAnsi" w:cstheme="majorHAnsi"/>
                <w:b/>
                <w:sz w:val="24"/>
                <w:szCs w:val="24"/>
              </w:rPr>
              <w:t xml:space="preserve">Objective 2.2: </w:t>
            </w:r>
          </w:p>
          <w:p w14:paraId="66B171FB" w14:textId="688F6B58" w:rsidR="00533613" w:rsidRPr="00584B87" w:rsidRDefault="00533613" w:rsidP="00533613">
            <w:pPr>
              <w:rPr>
                <w:rFonts w:asciiTheme="majorHAnsi" w:hAnsiTheme="majorHAnsi" w:cstheme="majorHAnsi"/>
                <w:b/>
                <w:sz w:val="24"/>
                <w:szCs w:val="24"/>
              </w:rPr>
            </w:pPr>
            <w:r w:rsidRPr="00584B87">
              <w:rPr>
                <w:rFonts w:asciiTheme="majorHAnsi" w:hAnsiTheme="majorHAnsi" w:cstheme="majorHAnsi"/>
                <w:b/>
                <w:sz w:val="24"/>
                <w:szCs w:val="24"/>
              </w:rPr>
              <w:t xml:space="preserve"> Activity 2.2</w:t>
            </w:r>
          </w:p>
          <w:p w14:paraId="3D848E34" w14:textId="64155A07" w:rsidR="00533613" w:rsidRPr="00584B87" w:rsidRDefault="00533613" w:rsidP="00533613">
            <w:pPr>
              <w:rPr>
                <w:rFonts w:asciiTheme="majorHAnsi" w:hAnsiTheme="majorHAnsi" w:cstheme="majorHAnsi"/>
                <w:sz w:val="24"/>
                <w:szCs w:val="24"/>
              </w:rPr>
            </w:pPr>
          </w:p>
        </w:tc>
      </w:tr>
      <w:tr w:rsidR="00533613" w:rsidRPr="00584B87" w14:paraId="72D85FFC" w14:textId="77777777" w:rsidTr="00375743">
        <w:tc>
          <w:tcPr>
            <w:tcW w:w="10620" w:type="dxa"/>
            <w:gridSpan w:val="2"/>
            <w:shd w:val="clear" w:color="auto" w:fill="DEEAF6" w:themeFill="accent1" w:themeFillTint="33"/>
          </w:tcPr>
          <w:p w14:paraId="0205CF4F" w14:textId="6CA316A4" w:rsidR="00533613" w:rsidRPr="00584B87" w:rsidRDefault="00533613" w:rsidP="00533613">
            <w:pPr>
              <w:rPr>
                <w:rFonts w:asciiTheme="majorHAnsi" w:eastAsia="Times New Roman" w:hAnsiTheme="majorHAnsi" w:cstheme="majorHAnsi"/>
                <w:b/>
                <w:bCs/>
                <w:sz w:val="24"/>
                <w:szCs w:val="24"/>
                <w:u w:val="single"/>
              </w:rPr>
            </w:pPr>
            <w:r w:rsidRPr="00584B87">
              <w:rPr>
                <w:rFonts w:asciiTheme="majorHAnsi" w:eastAsia="Times New Roman" w:hAnsiTheme="majorHAnsi" w:cstheme="majorHAnsi"/>
                <w:b/>
                <w:bCs/>
                <w:sz w:val="24"/>
                <w:szCs w:val="24"/>
                <w:u w:val="single"/>
              </w:rPr>
              <w:t>SECTION VI: MEASURABLE OUTCOMES</w:t>
            </w:r>
          </w:p>
          <w:p w14:paraId="64282320" w14:textId="5FEC614C" w:rsidR="00533613" w:rsidRPr="00584B87" w:rsidRDefault="00533613" w:rsidP="00533613">
            <w:pPr>
              <w:rPr>
                <w:rFonts w:asciiTheme="majorHAnsi" w:eastAsia="Times New Roman" w:hAnsiTheme="majorHAnsi" w:cstheme="majorHAnsi"/>
                <w:b/>
                <w:bCs/>
                <w:sz w:val="24"/>
                <w:szCs w:val="24"/>
              </w:rPr>
            </w:pPr>
            <w:r w:rsidRPr="00584B87">
              <w:rPr>
                <w:rFonts w:asciiTheme="majorHAnsi" w:eastAsia="Times New Roman" w:hAnsiTheme="majorHAnsi" w:cstheme="majorHAnsi"/>
                <w:b/>
                <w:bCs/>
                <w:sz w:val="24"/>
                <w:szCs w:val="24"/>
              </w:rPr>
              <w:t>Measurable outcomes are quantifiable (numeric value, percentage, scores, value, or characteristic) used to measure achievement of program outcomes:  events, occurrences, or changes in conditions or attitudes that indicate progress toward a program’s goals. These are specific, measurable and meaningful. Achieving an outcome indicates fulfillment of purpose and program toward long-term goals. Measurable goals are stated in a % outcome (i.e., __% of clients wi</w:t>
            </w:r>
            <w:r w:rsidR="00D342A2" w:rsidRPr="00584B87">
              <w:rPr>
                <w:rFonts w:asciiTheme="majorHAnsi" w:eastAsia="Times New Roman" w:hAnsiTheme="majorHAnsi" w:cstheme="majorHAnsi"/>
                <w:b/>
                <w:bCs/>
                <w:sz w:val="24"/>
                <w:szCs w:val="24"/>
              </w:rPr>
              <w:t>ll</w:t>
            </w:r>
            <w:r w:rsidRPr="00584B87">
              <w:rPr>
                <w:rFonts w:asciiTheme="majorHAnsi" w:eastAsia="Times New Roman" w:hAnsiTheme="majorHAnsi" w:cstheme="majorHAnsi"/>
                <w:b/>
                <w:bCs/>
                <w:sz w:val="24"/>
                <w:szCs w:val="24"/>
              </w:rPr>
              <w:t xml:space="preserve"> report/increase...etc.)</w:t>
            </w:r>
          </w:p>
        </w:tc>
      </w:tr>
      <w:tr w:rsidR="00533613" w:rsidRPr="00584B87" w14:paraId="4CAF723E" w14:textId="77777777" w:rsidTr="00E77A08">
        <w:tc>
          <w:tcPr>
            <w:tcW w:w="10620" w:type="dxa"/>
            <w:gridSpan w:val="2"/>
          </w:tcPr>
          <w:p w14:paraId="148995CA" w14:textId="406E7118" w:rsidR="00533613" w:rsidRPr="00584B87" w:rsidRDefault="00533613" w:rsidP="00533613">
            <w:pPr>
              <w:rPr>
                <w:rFonts w:asciiTheme="majorHAnsi" w:eastAsia="Times New Roman" w:hAnsiTheme="majorHAnsi" w:cstheme="majorHAnsi"/>
                <w:bCs/>
                <w:sz w:val="24"/>
                <w:szCs w:val="24"/>
              </w:rPr>
            </w:pPr>
            <w:r w:rsidRPr="00584B87">
              <w:rPr>
                <w:rFonts w:asciiTheme="majorHAnsi" w:eastAsia="Times New Roman" w:hAnsiTheme="majorHAnsi" w:cstheme="majorHAnsi"/>
                <w:bCs/>
                <w:sz w:val="24"/>
                <w:szCs w:val="24"/>
              </w:rPr>
              <w:t xml:space="preserve">List and describe below a </w:t>
            </w:r>
            <w:r w:rsidRPr="00584B87">
              <w:rPr>
                <w:rFonts w:asciiTheme="majorHAnsi" w:eastAsia="Times New Roman" w:hAnsiTheme="majorHAnsi" w:cstheme="majorHAnsi"/>
                <w:bCs/>
                <w:sz w:val="24"/>
                <w:szCs w:val="24"/>
                <w:u w:val="single"/>
              </w:rPr>
              <w:t>minimum</w:t>
            </w:r>
            <w:r w:rsidRPr="00584B87">
              <w:rPr>
                <w:rFonts w:asciiTheme="majorHAnsi" w:eastAsia="Times New Roman" w:hAnsiTheme="majorHAnsi" w:cstheme="majorHAnsi"/>
                <w:bCs/>
                <w:sz w:val="24"/>
                <w:szCs w:val="24"/>
              </w:rPr>
              <w:t xml:space="preserve"> of three measurable outcomes of your program</w:t>
            </w:r>
          </w:p>
          <w:p w14:paraId="3BABEDFE" w14:textId="5191B9CA" w:rsidR="00533613" w:rsidRPr="00584B87" w:rsidRDefault="00533613" w:rsidP="00533613">
            <w:pPr>
              <w:rPr>
                <w:rFonts w:asciiTheme="majorHAnsi" w:eastAsia="Times New Roman" w:hAnsiTheme="majorHAnsi" w:cstheme="majorHAnsi"/>
                <w:bCs/>
                <w:sz w:val="24"/>
                <w:szCs w:val="24"/>
              </w:rPr>
            </w:pPr>
            <w:r w:rsidRPr="00584B87">
              <w:rPr>
                <w:rFonts w:asciiTheme="majorHAnsi" w:eastAsia="Times New Roman" w:hAnsiTheme="majorHAnsi" w:cstheme="majorHAnsi"/>
                <w:bCs/>
                <w:sz w:val="24"/>
                <w:szCs w:val="24"/>
              </w:rPr>
              <w:t xml:space="preserve">      1)</w:t>
            </w:r>
          </w:p>
          <w:p w14:paraId="14733CE2" w14:textId="79196C55" w:rsidR="00533613" w:rsidRPr="00584B87" w:rsidRDefault="00533613" w:rsidP="00533613">
            <w:pPr>
              <w:rPr>
                <w:rFonts w:asciiTheme="majorHAnsi" w:eastAsia="Times New Roman" w:hAnsiTheme="majorHAnsi" w:cstheme="majorHAnsi"/>
                <w:bCs/>
                <w:sz w:val="24"/>
                <w:szCs w:val="24"/>
              </w:rPr>
            </w:pPr>
            <w:r w:rsidRPr="00584B87">
              <w:rPr>
                <w:rFonts w:asciiTheme="majorHAnsi" w:eastAsia="Times New Roman" w:hAnsiTheme="majorHAnsi" w:cstheme="majorHAnsi"/>
                <w:bCs/>
                <w:sz w:val="24"/>
                <w:szCs w:val="24"/>
              </w:rPr>
              <w:t xml:space="preserve">      2)</w:t>
            </w:r>
          </w:p>
          <w:p w14:paraId="71E72CD2" w14:textId="5CC1D018" w:rsidR="00533613" w:rsidRPr="00584B87" w:rsidRDefault="00533613" w:rsidP="00533613">
            <w:pPr>
              <w:rPr>
                <w:rFonts w:asciiTheme="majorHAnsi" w:eastAsia="Times New Roman" w:hAnsiTheme="majorHAnsi" w:cstheme="majorHAnsi"/>
                <w:bCs/>
                <w:sz w:val="24"/>
                <w:szCs w:val="24"/>
              </w:rPr>
            </w:pPr>
            <w:r w:rsidRPr="00584B87">
              <w:rPr>
                <w:rFonts w:asciiTheme="majorHAnsi" w:eastAsia="Times New Roman" w:hAnsiTheme="majorHAnsi" w:cstheme="majorHAnsi"/>
                <w:bCs/>
                <w:sz w:val="24"/>
                <w:szCs w:val="24"/>
              </w:rPr>
              <w:t xml:space="preserve">      3)</w:t>
            </w:r>
          </w:p>
        </w:tc>
      </w:tr>
      <w:tr w:rsidR="00533613" w:rsidRPr="00584B87" w14:paraId="085C80F5" w14:textId="77777777" w:rsidTr="00EF2FB0">
        <w:tc>
          <w:tcPr>
            <w:tcW w:w="10620" w:type="dxa"/>
            <w:gridSpan w:val="2"/>
            <w:shd w:val="clear" w:color="auto" w:fill="DEEAF6" w:themeFill="accent1" w:themeFillTint="33"/>
          </w:tcPr>
          <w:p w14:paraId="4D288B92" w14:textId="77777777" w:rsidR="00533613" w:rsidRPr="00584B87" w:rsidRDefault="00533613" w:rsidP="00533613">
            <w:pPr>
              <w:pStyle w:val="thead"/>
              <w:tabs>
                <w:tab w:val="left" w:pos="540"/>
              </w:tabs>
              <w:spacing w:before="0" w:after="0"/>
              <w:rPr>
                <w:rFonts w:asciiTheme="majorHAnsi" w:hAnsiTheme="majorHAnsi" w:cstheme="majorHAnsi"/>
                <w:szCs w:val="24"/>
                <w:u w:val="single"/>
              </w:rPr>
            </w:pPr>
            <w:r w:rsidRPr="00584B87">
              <w:rPr>
                <w:rFonts w:asciiTheme="majorHAnsi" w:hAnsiTheme="majorHAnsi" w:cstheme="majorHAnsi"/>
                <w:bCs/>
                <w:szCs w:val="24"/>
                <w:u w:val="single"/>
              </w:rPr>
              <w:t>SECTION VII:  PROGRAM INPUTS</w:t>
            </w:r>
            <w:r w:rsidRPr="00584B87">
              <w:rPr>
                <w:rFonts w:asciiTheme="majorHAnsi" w:hAnsiTheme="majorHAnsi" w:cstheme="majorHAnsi"/>
                <w:szCs w:val="24"/>
                <w:u w:val="single"/>
              </w:rPr>
              <w:t xml:space="preserve"> </w:t>
            </w:r>
          </w:p>
          <w:p w14:paraId="01BE9B67" w14:textId="036AB9B1" w:rsidR="00533613" w:rsidRPr="00584B87" w:rsidRDefault="00533613" w:rsidP="00533613">
            <w:pPr>
              <w:pStyle w:val="thead"/>
              <w:tabs>
                <w:tab w:val="left" w:pos="540"/>
              </w:tabs>
              <w:spacing w:before="0" w:after="0"/>
              <w:rPr>
                <w:rFonts w:asciiTheme="majorHAnsi" w:hAnsiTheme="majorHAnsi" w:cstheme="majorHAnsi"/>
                <w:bCs/>
                <w:szCs w:val="24"/>
                <w:u w:val="single"/>
              </w:rPr>
            </w:pPr>
            <w:r w:rsidRPr="00584B87">
              <w:rPr>
                <w:rFonts w:asciiTheme="majorHAnsi" w:hAnsiTheme="majorHAnsi" w:cstheme="majorHAnsi"/>
                <w:bCs/>
                <w:szCs w:val="24"/>
              </w:rPr>
              <w:t>Describe the factors (inputs) dedicated to this program to conduct its’ activities and to achieve its goals and objectives.</w:t>
            </w:r>
          </w:p>
        </w:tc>
      </w:tr>
      <w:tr w:rsidR="00533613" w:rsidRPr="00584B87" w14:paraId="610B6EE9" w14:textId="77777777" w:rsidTr="00EF2FB0">
        <w:tc>
          <w:tcPr>
            <w:tcW w:w="10620" w:type="dxa"/>
            <w:gridSpan w:val="2"/>
            <w:shd w:val="clear" w:color="auto" w:fill="auto"/>
          </w:tcPr>
          <w:p w14:paraId="05BE9A70" w14:textId="502D9F4D" w:rsidR="00533613" w:rsidRPr="00584B87" w:rsidRDefault="00533613" w:rsidP="00533613">
            <w:pPr>
              <w:pStyle w:val="ListParagraph"/>
              <w:numPr>
                <w:ilvl w:val="0"/>
                <w:numId w:val="10"/>
              </w:numPr>
              <w:rPr>
                <w:rFonts w:asciiTheme="majorHAnsi" w:hAnsiTheme="majorHAnsi" w:cstheme="majorHAnsi"/>
                <w:bCs/>
                <w:sz w:val="24"/>
                <w:szCs w:val="24"/>
              </w:rPr>
            </w:pPr>
            <w:r w:rsidRPr="00584B87">
              <w:rPr>
                <w:rFonts w:asciiTheme="majorHAnsi" w:hAnsiTheme="majorHAnsi" w:cstheme="majorHAnsi"/>
                <w:bCs/>
                <w:sz w:val="24"/>
                <w:szCs w:val="24"/>
              </w:rPr>
              <w:t xml:space="preserve">Agency resources: </w:t>
            </w:r>
          </w:p>
          <w:p w14:paraId="41F22313" w14:textId="5C53DD70" w:rsidR="00533613" w:rsidRPr="00584B87" w:rsidRDefault="00533613" w:rsidP="00533613">
            <w:pPr>
              <w:pStyle w:val="ListParagraph"/>
              <w:numPr>
                <w:ilvl w:val="0"/>
                <w:numId w:val="10"/>
              </w:numPr>
              <w:rPr>
                <w:rFonts w:asciiTheme="majorHAnsi" w:hAnsiTheme="majorHAnsi" w:cstheme="majorHAnsi"/>
                <w:bCs/>
                <w:sz w:val="24"/>
                <w:szCs w:val="24"/>
              </w:rPr>
            </w:pPr>
            <w:r w:rsidRPr="00584B87">
              <w:rPr>
                <w:rFonts w:asciiTheme="majorHAnsi" w:hAnsiTheme="majorHAnsi" w:cstheme="majorHAnsi"/>
                <w:bCs/>
                <w:sz w:val="24"/>
                <w:szCs w:val="24"/>
              </w:rPr>
              <w:t>Agency collaborations:</w:t>
            </w:r>
          </w:p>
          <w:p w14:paraId="18630C59" w14:textId="65E05695" w:rsidR="00533613" w:rsidRPr="00584B87" w:rsidRDefault="00533613" w:rsidP="00533613">
            <w:pPr>
              <w:pStyle w:val="ListParagraph"/>
              <w:numPr>
                <w:ilvl w:val="0"/>
                <w:numId w:val="10"/>
              </w:numPr>
              <w:rPr>
                <w:rFonts w:asciiTheme="majorHAnsi" w:hAnsiTheme="majorHAnsi" w:cstheme="majorHAnsi"/>
                <w:bCs/>
                <w:sz w:val="24"/>
                <w:szCs w:val="24"/>
              </w:rPr>
            </w:pPr>
            <w:r w:rsidRPr="00584B87">
              <w:rPr>
                <w:rFonts w:asciiTheme="majorHAnsi" w:hAnsiTheme="majorHAnsi" w:cstheme="majorHAnsi"/>
                <w:bCs/>
                <w:sz w:val="24"/>
                <w:szCs w:val="24"/>
              </w:rPr>
              <w:t>Evidence-based programming:</w:t>
            </w:r>
          </w:p>
          <w:p w14:paraId="46771272" w14:textId="0BE1BE96" w:rsidR="00533613" w:rsidRPr="00584B87" w:rsidRDefault="00533613" w:rsidP="00533613">
            <w:pPr>
              <w:rPr>
                <w:rFonts w:asciiTheme="majorHAnsi" w:hAnsiTheme="majorHAnsi" w:cstheme="majorHAnsi"/>
                <w:bCs/>
                <w:sz w:val="24"/>
                <w:szCs w:val="24"/>
              </w:rPr>
            </w:pPr>
          </w:p>
        </w:tc>
      </w:tr>
      <w:tr w:rsidR="00533613" w:rsidRPr="00584B87" w14:paraId="057C83D0" w14:textId="77777777" w:rsidTr="00EF2FB0">
        <w:tc>
          <w:tcPr>
            <w:tcW w:w="10620" w:type="dxa"/>
            <w:gridSpan w:val="2"/>
            <w:shd w:val="clear" w:color="auto" w:fill="DEEAF6" w:themeFill="accent1" w:themeFillTint="33"/>
          </w:tcPr>
          <w:p w14:paraId="2AEC5E98" w14:textId="77777777" w:rsidR="00533613" w:rsidRPr="00584B87" w:rsidRDefault="00533613" w:rsidP="00533613">
            <w:pPr>
              <w:rPr>
                <w:rFonts w:asciiTheme="majorHAnsi" w:hAnsiTheme="majorHAnsi" w:cstheme="majorHAnsi"/>
                <w:b/>
                <w:sz w:val="24"/>
                <w:szCs w:val="24"/>
                <w:u w:val="single"/>
              </w:rPr>
            </w:pPr>
            <w:r w:rsidRPr="00584B87">
              <w:rPr>
                <w:rFonts w:asciiTheme="majorHAnsi" w:hAnsiTheme="majorHAnsi" w:cstheme="majorHAnsi"/>
                <w:b/>
                <w:sz w:val="24"/>
                <w:szCs w:val="24"/>
                <w:u w:val="single"/>
              </w:rPr>
              <w:t>SECTION VIII: MONITOR AND TRACKING PROGRAM SERVICE DELIVERY</w:t>
            </w:r>
          </w:p>
          <w:p w14:paraId="604656CB" w14:textId="0E8F4F92" w:rsidR="00533613" w:rsidRPr="00584B87" w:rsidRDefault="00533613" w:rsidP="00533613">
            <w:pPr>
              <w:rPr>
                <w:rFonts w:asciiTheme="majorHAnsi" w:hAnsiTheme="majorHAnsi" w:cstheme="majorHAnsi"/>
                <w:b/>
                <w:sz w:val="24"/>
                <w:szCs w:val="24"/>
              </w:rPr>
            </w:pPr>
            <w:r w:rsidRPr="00584B87">
              <w:rPr>
                <w:rFonts w:asciiTheme="majorHAnsi" w:hAnsiTheme="majorHAnsi" w:cstheme="majorHAnsi"/>
                <w:b/>
                <w:sz w:val="24"/>
                <w:szCs w:val="24"/>
              </w:rPr>
              <w:t xml:space="preserve">Briefly describe below the agency’s plans to monitor and track the quality of the agency’s progress toward program service delivery?  These may include </w:t>
            </w:r>
            <w:r w:rsidRPr="00584B87">
              <w:rPr>
                <w:rStyle w:val="Emphasis"/>
                <w:rFonts w:asciiTheme="majorHAnsi" w:hAnsiTheme="majorHAnsi" w:cstheme="majorHAnsi"/>
                <w:b/>
                <w:i w:val="0"/>
                <w:color w:val="191919"/>
                <w:sz w:val="24"/>
                <w:szCs w:val="24"/>
                <w:lang w:val="en"/>
              </w:rPr>
              <w:t xml:space="preserve">output measures </w:t>
            </w:r>
            <w:r w:rsidRPr="00584B87">
              <w:rPr>
                <w:rStyle w:val="Emphasis"/>
                <w:rFonts w:asciiTheme="majorHAnsi" w:hAnsiTheme="majorHAnsi" w:cstheme="majorHAnsi"/>
                <w:b/>
                <w:bCs/>
                <w:color w:val="191919"/>
                <w:sz w:val="24"/>
                <w:szCs w:val="24"/>
                <w:lang w:val="en"/>
              </w:rPr>
              <w:t>(products of your activities)</w:t>
            </w:r>
            <w:r w:rsidRPr="00584B87">
              <w:rPr>
                <w:rStyle w:val="Emphasis"/>
                <w:rFonts w:asciiTheme="majorHAnsi" w:hAnsiTheme="majorHAnsi" w:cstheme="majorHAnsi"/>
                <w:b/>
                <w:color w:val="191919"/>
                <w:sz w:val="24"/>
                <w:szCs w:val="24"/>
                <w:lang w:val="en"/>
              </w:rPr>
              <w:t xml:space="preserve"> which</w:t>
            </w:r>
            <w:r w:rsidRPr="00584B87">
              <w:rPr>
                <w:rFonts w:asciiTheme="majorHAnsi" w:hAnsiTheme="majorHAnsi" w:cstheme="majorHAnsi"/>
                <w:b/>
                <w:color w:val="191919"/>
                <w:sz w:val="24"/>
                <w:szCs w:val="24"/>
                <w:lang w:val="en"/>
              </w:rPr>
              <w:t xml:space="preserve"> are process measures that quantify the activities of your program and o</w:t>
            </w:r>
            <w:r w:rsidRPr="00584B87">
              <w:rPr>
                <w:rStyle w:val="Emphasis"/>
                <w:rFonts w:asciiTheme="majorHAnsi" w:hAnsiTheme="majorHAnsi" w:cstheme="majorHAnsi"/>
                <w:b/>
                <w:i w:val="0"/>
                <w:color w:val="191919"/>
                <w:sz w:val="24"/>
                <w:szCs w:val="24"/>
                <w:lang w:val="en"/>
              </w:rPr>
              <w:t xml:space="preserve">utcome measures which are measure the achievement, </w:t>
            </w:r>
            <w:r w:rsidRPr="00584B87">
              <w:rPr>
                <w:rFonts w:asciiTheme="majorHAnsi" w:hAnsiTheme="majorHAnsi" w:cstheme="majorHAnsi"/>
                <w:b/>
                <w:color w:val="191919"/>
                <w:sz w:val="24"/>
                <w:szCs w:val="24"/>
                <w:lang w:val="en"/>
              </w:rPr>
              <w:t>effect or results that are attributed to program efforts that determine impact and success</w:t>
            </w:r>
          </w:p>
        </w:tc>
      </w:tr>
      <w:tr w:rsidR="00533613" w:rsidRPr="00584B87" w14:paraId="777AD951" w14:textId="77777777" w:rsidTr="00B65568">
        <w:tc>
          <w:tcPr>
            <w:tcW w:w="10620" w:type="dxa"/>
            <w:gridSpan w:val="2"/>
          </w:tcPr>
          <w:p w14:paraId="0DB10A6C" w14:textId="6DA3C883" w:rsidR="00533613" w:rsidRPr="00584B87" w:rsidRDefault="00533613" w:rsidP="00533613">
            <w:pPr>
              <w:pStyle w:val="ListParagraph"/>
              <w:numPr>
                <w:ilvl w:val="0"/>
                <w:numId w:val="6"/>
              </w:numPr>
              <w:spacing w:after="120"/>
              <w:rPr>
                <w:rFonts w:asciiTheme="majorHAnsi" w:eastAsiaTheme="minorEastAsia" w:hAnsiTheme="majorHAnsi" w:cstheme="majorHAnsi"/>
                <w:kern w:val="24"/>
                <w:sz w:val="24"/>
                <w:szCs w:val="24"/>
              </w:rPr>
            </w:pPr>
            <w:r w:rsidRPr="00584B87">
              <w:rPr>
                <w:rFonts w:asciiTheme="majorHAnsi" w:eastAsiaTheme="minorEastAsia" w:hAnsiTheme="majorHAnsi" w:cstheme="majorHAnsi"/>
                <w:kern w:val="24"/>
                <w:sz w:val="24"/>
                <w:szCs w:val="24"/>
              </w:rPr>
              <w:t xml:space="preserve">Briefly describe the agency’s plan to monitor and track the program progress: </w:t>
            </w:r>
          </w:p>
          <w:p w14:paraId="14D982C7" w14:textId="5DC8F224" w:rsidR="00533613" w:rsidRPr="00584B87" w:rsidRDefault="00533613" w:rsidP="00533613">
            <w:pPr>
              <w:spacing w:after="120"/>
              <w:rPr>
                <w:rFonts w:asciiTheme="majorHAnsi" w:eastAsiaTheme="minorEastAsia" w:hAnsiTheme="majorHAnsi" w:cstheme="majorHAnsi"/>
                <w:kern w:val="24"/>
                <w:sz w:val="24"/>
                <w:szCs w:val="24"/>
              </w:rPr>
            </w:pPr>
          </w:p>
        </w:tc>
      </w:tr>
      <w:tr w:rsidR="00533613" w:rsidRPr="00584B87" w14:paraId="650AB6BB" w14:textId="77777777" w:rsidTr="00EF2FB0">
        <w:tc>
          <w:tcPr>
            <w:tcW w:w="10620" w:type="dxa"/>
            <w:gridSpan w:val="2"/>
            <w:shd w:val="clear" w:color="auto" w:fill="DEEAF6" w:themeFill="accent1" w:themeFillTint="33"/>
          </w:tcPr>
          <w:p w14:paraId="523F64CC" w14:textId="59A4A564" w:rsidR="00533613" w:rsidRPr="00584B87" w:rsidRDefault="00533613" w:rsidP="00533613">
            <w:pPr>
              <w:spacing w:after="120"/>
              <w:rPr>
                <w:rFonts w:asciiTheme="majorHAnsi" w:eastAsiaTheme="minorEastAsia" w:hAnsiTheme="majorHAnsi" w:cstheme="majorHAnsi"/>
                <w:b/>
                <w:bCs/>
                <w:kern w:val="24"/>
                <w:sz w:val="24"/>
                <w:szCs w:val="24"/>
                <w:u w:val="single"/>
              </w:rPr>
            </w:pPr>
            <w:r w:rsidRPr="00584B87">
              <w:rPr>
                <w:rFonts w:asciiTheme="majorHAnsi" w:eastAsiaTheme="minorEastAsia" w:hAnsiTheme="majorHAnsi" w:cstheme="majorHAnsi"/>
                <w:b/>
                <w:bCs/>
                <w:kern w:val="24"/>
                <w:sz w:val="24"/>
                <w:szCs w:val="24"/>
                <w:u w:val="single"/>
              </w:rPr>
              <w:lastRenderedPageBreak/>
              <w:t xml:space="preserve">SECTION IX: PROGRAM EVALUATION PLAN                                                                                                            </w:t>
            </w:r>
            <w:r w:rsidRPr="00584B87">
              <w:rPr>
                <w:rFonts w:asciiTheme="majorHAnsi" w:eastAsiaTheme="minorEastAsia" w:hAnsiTheme="majorHAnsi" w:cstheme="majorHAnsi"/>
                <w:b/>
                <w:bCs/>
                <w:kern w:val="24"/>
                <w:sz w:val="24"/>
                <w:szCs w:val="24"/>
              </w:rPr>
              <w:t>Briefly describe below the agency’s plan to evaluate program effectiveness and corrective action plans:</w:t>
            </w:r>
            <w:r w:rsidRPr="00584B87">
              <w:rPr>
                <w:rFonts w:asciiTheme="majorHAnsi" w:hAnsiTheme="majorHAnsi" w:cstheme="majorHAnsi"/>
                <w:b/>
                <w:bCs/>
                <w:sz w:val="24"/>
                <w:szCs w:val="24"/>
              </w:rPr>
              <w:t xml:space="preserve"> This includes completeness of the evaluation plan to include what you will do to </w:t>
            </w:r>
            <w:r w:rsidR="00140AD2" w:rsidRPr="00584B87">
              <w:rPr>
                <w:rFonts w:asciiTheme="majorHAnsi" w:hAnsiTheme="majorHAnsi" w:cstheme="majorHAnsi"/>
                <w:b/>
                <w:bCs/>
                <w:sz w:val="24"/>
                <w:szCs w:val="24"/>
              </w:rPr>
              <w:t>determine</w:t>
            </w:r>
            <w:r w:rsidRPr="00584B87">
              <w:rPr>
                <w:rFonts w:asciiTheme="majorHAnsi" w:hAnsiTheme="majorHAnsi" w:cstheme="majorHAnsi"/>
                <w:b/>
                <w:bCs/>
                <w:sz w:val="24"/>
                <w:szCs w:val="24"/>
              </w:rPr>
              <w:t xml:space="preserve"> the success or effectiveness of your program.</w:t>
            </w:r>
          </w:p>
        </w:tc>
      </w:tr>
      <w:tr w:rsidR="00533613" w:rsidRPr="00584B87" w14:paraId="1473C91E" w14:textId="77777777" w:rsidTr="00B65568">
        <w:tc>
          <w:tcPr>
            <w:tcW w:w="10620" w:type="dxa"/>
            <w:gridSpan w:val="2"/>
          </w:tcPr>
          <w:p w14:paraId="49690DB8" w14:textId="0A4FD166" w:rsidR="00533613" w:rsidRPr="00584B87" w:rsidRDefault="00533613" w:rsidP="00533613">
            <w:pPr>
              <w:rPr>
                <w:rFonts w:asciiTheme="majorHAnsi" w:hAnsiTheme="majorHAnsi" w:cstheme="majorHAnsi"/>
                <w:sz w:val="24"/>
                <w:szCs w:val="24"/>
              </w:rPr>
            </w:pPr>
            <w:r w:rsidRPr="00584B87">
              <w:rPr>
                <w:rFonts w:asciiTheme="majorHAnsi" w:hAnsiTheme="majorHAnsi" w:cstheme="majorHAnsi"/>
                <w:sz w:val="24"/>
                <w:szCs w:val="24"/>
              </w:rPr>
              <w:t xml:space="preserve">Briefly describe evaluation processes and corrective action plan(s): </w:t>
            </w:r>
          </w:p>
          <w:p w14:paraId="3320F359" w14:textId="12246724" w:rsidR="00533613" w:rsidRPr="00584B87" w:rsidRDefault="00533613" w:rsidP="00533613">
            <w:pPr>
              <w:rPr>
                <w:rFonts w:asciiTheme="majorHAnsi" w:hAnsiTheme="majorHAnsi" w:cstheme="majorHAnsi"/>
                <w:sz w:val="24"/>
                <w:szCs w:val="24"/>
              </w:rPr>
            </w:pPr>
          </w:p>
          <w:p w14:paraId="67110EDB" w14:textId="44AD5A2B" w:rsidR="00533613" w:rsidRPr="00584B87" w:rsidRDefault="00533613" w:rsidP="00533613">
            <w:pPr>
              <w:rPr>
                <w:rFonts w:asciiTheme="majorHAnsi" w:hAnsiTheme="majorHAnsi" w:cstheme="majorHAnsi"/>
                <w:sz w:val="24"/>
                <w:szCs w:val="24"/>
              </w:rPr>
            </w:pPr>
          </w:p>
        </w:tc>
      </w:tr>
      <w:tr w:rsidR="00533613" w:rsidRPr="00584B87" w14:paraId="76D81C90" w14:textId="77777777" w:rsidTr="0078619B">
        <w:tc>
          <w:tcPr>
            <w:tcW w:w="10620" w:type="dxa"/>
            <w:gridSpan w:val="2"/>
            <w:shd w:val="clear" w:color="auto" w:fill="DEEAF6" w:themeFill="accent1" w:themeFillTint="33"/>
          </w:tcPr>
          <w:p w14:paraId="008B30B4" w14:textId="782B93F5" w:rsidR="00533613" w:rsidRPr="00584B87" w:rsidRDefault="00533613" w:rsidP="00533613">
            <w:pPr>
              <w:pStyle w:val="thead"/>
              <w:tabs>
                <w:tab w:val="left" w:pos="0"/>
                <w:tab w:val="left" w:pos="1170"/>
              </w:tabs>
              <w:spacing w:before="0" w:after="0"/>
              <w:rPr>
                <w:rFonts w:asciiTheme="majorHAnsi" w:hAnsiTheme="majorHAnsi" w:cstheme="majorHAnsi"/>
                <w:bCs/>
                <w:szCs w:val="24"/>
                <w:u w:val="single"/>
              </w:rPr>
            </w:pPr>
            <w:r w:rsidRPr="00584B87">
              <w:rPr>
                <w:rFonts w:asciiTheme="majorHAnsi" w:hAnsiTheme="majorHAnsi" w:cstheme="majorHAnsi"/>
                <w:bCs/>
                <w:szCs w:val="24"/>
                <w:u w:val="single"/>
              </w:rPr>
              <w:t>SECTION XII: DATA COLLECTION</w:t>
            </w:r>
          </w:p>
        </w:tc>
      </w:tr>
      <w:tr w:rsidR="00533613" w:rsidRPr="00584B87" w14:paraId="317D482E" w14:textId="77777777" w:rsidTr="0091799D">
        <w:tc>
          <w:tcPr>
            <w:tcW w:w="10620" w:type="dxa"/>
            <w:gridSpan w:val="2"/>
            <w:shd w:val="clear" w:color="auto" w:fill="auto"/>
          </w:tcPr>
          <w:p w14:paraId="3A77A135" w14:textId="7D2D1258" w:rsidR="00533613" w:rsidRPr="00584B87" w:rsidRDefault="00533613" w:rsidP="00533613">
            <w:pPr>
              <w:pStyle w:val="thead"/>
              <w:tabs>
                <w:tab w:val="left" w:pos="0"/>
                <w:tab w:val="left" w:pos="1170"/>
              </w:tabs>
              <w:spacing w:before="0" w:after="0"/>
              <w:rPr>
                <w:rFonts w:asciiTheme="majorHAnsi" w:hAnsiTheme="majorHAnsi" w:cstheme="majorHAnsi"/>
                <w:b w:val="0"/>
                <w:szCs w:val="24"/>
              </w:rPr>
            </w:pPr>
            <w:r w:rsidRPr="00584B87">
              <w:rPr>
                <w:rFonts w:asciiTheme="majorHAnsi" w:hAnsiTheme="majorHAnsi" w:cstheme="majorHAnsi"/>
                <w:b w:val="0"/>
                <w:szCs w:val="24"/>
              </w:rPr>
              <w:t xml:space="preserve">Describe the data collection procedures the agency undertakes to collect and report the outputs and outcomes of the planned services or interventions. (E.g. stakeholder questionnaires, client satisfaction surveys, case records, etc.)  </w:t>
            </w:r>
          </w:p>
          <w:p w14:paraId="3C0E650C" w14:textId="77777777" w:rsidR="00533613" w:rsidRPr="00584B87" w:rsidRDefault="00533613" w:rsidP="00533613">
            <w:pPr>
              <w:pStyle w:val="thead"/>
              <w:tabs>
                <w:tab w:val="left" w:pos="0"/>
                <w:tab w:val="left" w:pos="1170"/>
              </w:tabs>
              <w:spacing w:before="0" w:after="0"/>
              <w:rPr>
                <w:rFonts w:asciiTheme="majorHAnsi" w:hAnsiTheme="majorHAnsi" w:cstheme="majorHAnsi"/>
                <w:b w:val="0"/>
                <w:szCs w:val="24"/>
              </w:rPr>
            </w:pPr>
          </w:p>
          <w:p w14:paraId="7D4A9684" w14:textId="0C05002E" w:rsidR="00533613" w:rsidRPr="00584B87" w:rsidRDefault="00533613" w:rsidP="00533613">
            <w:pPr>
              <w:pStyle w:val="thead"/>
              <w:tabs>
                <w:tab w:val="left" w:pos="0"/>
                <w:tab w:val="left" w:pos="1170"/>
              </w:tabs>
              <w:spacing w:before="0" w:after="0"/>
              <w:rPr>
                <w:rFonts w:asciiTheme="majorHAnsi" w:hAnsiTheme="majorHAnsi" w:cstheme="majorHAnsi"/>
                <w:b w:val="0"/>
                <w:szCs w:val="24"/>
              </w:rPr>
            </w:pPr>
          </w:p>
        </w:tc>
      </w:tr>
      <w:tr w:rsidR="00533613" w:rsidRPr="00584B87" w14:paraId="7E2EBA52" w14:textId="77777777" w:rsidTr="0091799D">
        <w:tc>
          <w:tcPr>
            <w:tcW w:w="10620" w:type="dxa"/>
            <w:gridSpan w:val="2"/>
            <w:shd w:val="clear" w:color="auto" w:fill="auto"/>
          </w:tcPr>
          <w:p w14:paraId="3F5BC18A" w14:textId="7DF3B579" w:rsidR="00533613" w:rsidRPr="00584B87" w:rsidRDefault="00533613" w:rsidP="00533613">
            <w:pPr>
              <w:pStyle w:val="thead"/>
              <w:tabs>
                <w:tab w:val="left" w:pos="0"/>
                <w:tab w:val="left" w:pos="1170"/>
              </w:tabs>
              <w:spacing w:before="0" w:after="0"/>
              <w:rPr>
                <w:rFonts w:asciiTheme="majorHAnsi" w:hAnsiTheme="majorHAnsi" w:cstheme="majorHAnsi"/>
                <w:b w:val="0"/>
                <w:szCs w:val="24"/>
              </w:rPr>
            </w:pPr>
            <w:r w:rsidRPr="00584B87">
              <w:rPr>
                <w:rFonts w:asciiTheme="majorHAnsi" w:hAnsiTheme="majorHAnsi" w:cstheme="majorHAnsi"/>
                <w:b w:val="0"/>
                <w:szCs w:val="24"/>
              </w:rPr>
              <w:t>Describe how the agency will use the data collected to evaluate the goals of the project and the work performed and plan accordingly.</w:t>
            </w:r>
          </w:p>
          <w:p w14:paraId="6A3956C1" w14:textId="77777777" w:rsidR="00533613" w:rsidRPr="00584B87" w:rsidRDefault="00533613" w:rsidP="00533613">
            <w:pPr>
              <w:pStyle w:val="thead"/>
              <w:tabs>
                <w:tab w:val="left" w:pos="0"/>
                <w:tab w:val="left" w:pos="1170"/>
              </w:tabs>
              <w:spacing w:before="0" w:after="0"/>
              <w:rPr>
                <w:rFonts w:asciiTheme="majorHAnsi" w:hAnsiTheme="majorHAnsi" w:cstheme="majorHAnsi"/>
                <w:b w:val="0"/>
                <w:szCs w:val="24"/>
              </w:rPr>
            </w:pPr>
          </w:p>
          <w:p w14:paraId="16B3448D" w14:textId="77777777" w:rsidR="00533613" w:rsidRPr="00584B87" w:rsidRDefault="00533613" w:rsidP="00533613">
            <w:pPr>
              <w:pStyle w:val="thead"/>
              <w:tabs>
                <w:tab w:val="left" w:pos="0"/>
                <w:tab w:val="left" w:pos="1170"/>
              </w:tabs>
              <w:spacing w:before="0" w:after="0"/>
              <w:rPr>
                <w:rFonts w:asciiTheme="majorHAnsi" w:hAnsiTheme="majorHAnsi" w:cstheme="majorHAnsi"/>
                <w:b w:val="0"/>
                <w:szCs w:val="24"/>
              </w:rPr>
            </w:pPr>
          </w:p>
          <w:p w14:paraId="2389F2A7" w14:textId="76598ED7" w:rsidR="00533613" w:rsidRPr="00584B87" w:rsidRDefault="00533613" w:rsidP="00533613">
            <w:pPr>
              <w:pStyle w:val="thead"/>
              <w:tabs>
                <w:tab w:val="left" w:pos="0"/>
                <w:tab w:val="left" w:pos="1170"/>
              </w:tabs>
              <w:spacing w:before="0" w:after="0"/>
              <w:rPr>
                <w:rFonts w:asciiTheme="majorHAnsi" w:hAnsiTheme="majorHAnsi" w:cstheme="majorHAnsi"/>
                <w:b w:val="0"/>
                <w:szCs w:val="24"/>
              </w:rPr>
            </w:pPr>
          </w:p>
        </w:tc>
      </w:tr>
      <w:tr w:rsidR="00533613" w:rsidRPr="00584B87" w14:paraId="1414D416" w14:textId="77777777" w:rsidTr="0091799D">
        <w:tc>
          <w:tcPr>
            <w:tcW w:w="10620" w:type="dxa"/>
            <w:gridSpan w:val="2"/>
            <w:shd w:val="clear" w:color="auto" w:fill="auto"/>
          </w:tcPr>
          <w:p w14:paraId="0C24C5E8" w14:textId="2DABADBA" w:rsidR="00533613" w:rsidRPr="00584B87" w:rsidRDefault="00533613" w:rsidP="00533613">
            <w:pPr>
              <w:pStyle w:val="thead"/>
              <w:tabs>
                <w:tab w:val="left" w:pos="0"/>
                <w:tab w:val="left" w:pos="1170"/>
              </w:tabs>
              <w:spacing w:before="0" w:after="0"/>
              <w:rPr>
                <w:rFonts w:asciiTheme="majorHAnsi" w:hAnsiTheme="majorHAnsi" w:cstheme="majorHAnsi"/>
                <w:b w:val="0"/>
                <w:szCs w:val="24"/>
              </w:rPr>
            </w:pPr>
            <w:r w:rsidRPr="00584B87">
              <w:rPr>
                <w:rFonts w:asciiTheme="majorHAnsi" w:hAnsiTheme="majorHAnsi" w:cstheme="majorHAnsi"/>
                <w:b w:val="0"/>
                <w:szCs w:val="24"/>
              </w:rPr>
              <w:t>Describe how the agency shares data with the agency’s board and other community partners.</w:t>
            </w:r>
          </w:p>
          <w:p w14:paraId="1888F261" w14:textId="2B27F374" w:rsidR="00533613" w:rsidRPr="00584B87" w:rsidRDefault="00533613" w:rsidP="00533613">
            <w:pPr>
              <w:pStyle w:val="thead"/>
              <w:tabs>
                <w:tab w:val="left" w:pos="0"/>
                <w:tab w:val="left" w:pos="1170"/>
              </w:tabs>
              <w:spacing w:before="0" w:after="0"/>
              <w:rPr>
                <w:rFonts w:asciiTheme="majorHAnsi" w:hAnsiTheme="majorHAnsi" w:cstheme="majorHAnsi"/>
                <w:b w:val="0"/>
                <w:szCs w:val="24"/>
              </w:rPr>
            </w:pPr>
          </w:p>
          <w:p w14:paraId="36B36FB9" w14:textId="77777777" w:rsidR="00533613" w:rsidRPr="00584B87" w:rsidRDefault="00533613" w:rsidP="00533613">
            <w:pPr>
              <w:pStyle w:val="thead"/>
              <w:tabs>
                <w:tab w:val="left" w:pos="0"/>
                <w:tab w:val="left" w:pos="1170"/>
              </w:tabs>
              <w:spacing w:before="0" w:after="0"/>
              <w:rPr>
                <w:rFonts w:asciiTheme="majorHAnsi" w:hAnsiTheme="majorHAnsi" w:cstheme="majorHAnsi"/>
                <w:b w:val="0"/>
                <w:szCs w:val="24"/>
              </w:rPr>
            </w:pPr>
          </w:p>
          <w:p w14:paraId="09A82EB7" w14:textId="7E423E33" w:rsidR="00533613" w:rsidRPr="00584B87" w:rsidRDefault="00533613" w:rsidP="00533613">
            <w:pPr>
              <w:pStyle w:val="thead"/>
              <w:tabs>
                <w:tab w:val="left" w:pos="0"/>
                <w:tab w:val="left" w:pos="1170"/>
              </w:tabs>
              <w:spacing w:before="0" w:after="0"/>
              <w:rPr>
                <w:rFonts w:asciiTheme="majorHAnsi" w:hAnsiTheme="majorHAnsi" w:cstheme="majorHAnsi"/>
                <w:b w:val="0"/>
                <w:szCs w:val="24"/>
              </w:rPr>
            </w:pPr>
          </w:p>
        </w:tc>
      </w:tr>
      <w:tr w:rsidR="00533613" w:rsidRPr="00584B87" w14:paraId="3A29D655" w14:textId="77777777" w:rsidTr="006E23DF">
        <w:tc>
          <w:tcPr>
            <w:tcW w:w="10620" w:type="dxa"/>
            <w:gridSpan w:val="2"/>
            <w:shd w:val="clear" w:color="auto" w:fill="ED7D31" w:themeFill="accent2"/>
          </w:tcPr>
          <w:p w14:paraId="173DD53A" w14:textId="77777777" w:rsidR="00533613" w:rsidRPr="00584B87" w:rsidRDefault="00533613" w:rsidP="00533613">
            <w:pPr>
              <w:pStyle w:val="thead"/>
              <w:tabs>
                <w:tab w:val="left" w:pos="0"/>
                <w:tab w:val="left" w:pos="1170"/>
              </w:tabs>
              <w:spacing w:before="0" w:after="0"/>
              <w:rPr>
                <w:rFonts w:asciiTheme="majorHAnsi" w:hAnsiTheme="majorHAnsi" w:cstheme="majorHAnsi"/>
                <w:b w:val="0"/>
                <w:szCs w:val="24"/>
              </w:rPr>
            </w:pPr>
          </w:p>
        </w:tc>
      </w:tr>
      <w:tr w:rsidR="00533613" w:rsidRPr="00584B87" w14:paraId="4DD6B7A0" w14:textId="77777777" w:rsidTr="0091799D">
        <w:tc>
          <w:tcPr>
            <w:tcW w:w="10620" w:type="dxa"/>
            <w:gridSpan w:val="2"/>
            <w:shd w:val="clear" w:color="auto" w:fill="auto"/>
          </w:tcPr>
          <w:p w14:paraId="1F45A4F9" w14:textId="743572FA" w:rsidR="00533613" w:rsidRPr="00584B87" w:rsidRDefault="00533613" w:rsidP="00533613">
            <w:pPr>
              <w:pStyle w:val="thead"/>
              <w:tabs>
                <w:tab w:val="left" w:pos="0"/>
                <w:tab w:val="left" w:pos="1170"/>
              </w:tabs>
              <w:spacing w:before="0" w:after="0"/>
              <w:jc w:val="center"/>
              <w:rPr>
                <w:rFonts w:asciiTheme="majorHAnsi" w:hAnsiTheme="majorHAnsi" w:cstheme="majorHAnsi"/>
                <w:bCs/>
                <w:szCs w:val="24"/>
              </w:rPr>
            </w:pPr>
            <w:r w:rsidRPr="00584B87">
              <w:rPr>
                <w:rFonts w:asciiTheme="majorHAnsi" w:hAnsiTheme="majorHAnsi" w:cstheme="majorHAnsi"/>
                <w:bCs/>
                <w:szCs w:val="24"/>
              </w:rPr>
              <w:t xml:space="preserve">JUVENILE COURT </w:t>
            </w:r>
            <w:r w:rsidR="006960DE" w:rsidRPr="00584B87">
              <w:rPr>
                <w:rFonts w:asciiTheme="majorHAnsi" w:hAnsiTheme="majorHAnsi" w:cstheme="majorHAnsi"/>
                <w:bCs/>
                <w:szCs w:val="24"/>
              </w:rPr>
              <w:t>PROGRAMMING</w:t>
            </w:r>
            <w:r w:rsidRPr="00584B87">
              <w:rPr>
                <w:rFonts w:asciiTheme="majorHAnsi" w:hAnsiTheme="majorHAnsi" w:cstheme="majorHAnsi"/>
                <w:bCs/>
                <w:szCs w:val="24"/>
              </w:rPr>
              <w:t xml:space="preserve"> CONTACT INFORMATION</w:t>
            </w:r>
          </w:p>
        </w:tc>
      </w:tr>
      <w:tr w:rsidR="00533613" w:rsidRPr="00584B87" w14:paraId="10A68088" w14:textId="77777777" w:rsidTr="00FF0A72">
        <w:tc>
          <w:tcPr>
            <w:tcW w:w="5220" w:type="dxa"/>
          </w:tcPr>
          <w:p w14:paraId="48F40095" w14:textId="6207EE92" w:rsidR="00141051" w:rsidRPr="00584B87" w:rsidRDefault="00141051" w:rsidP="00141051">
            <w:pPr>
              <w:pStyle w:val="thead"/>
              <w:tabs>
                <w:tab w:val="left" w:pos="0"/>
                <w:tab w:val="left" w:pos="1170"/>
              </w:tabs>
              <w:spacing w:before="0" w:after="0"/>
              <w:rPr>
                <w:rFonts w:asciiTheme="majorHAnsi" w:hAnsiTheme="majorHAnsi" w:cstheme="majorHAnsi"/>
                <w:bCs/>
                <w:szCs w:val="24"/>
              </w:rPr>
            </w:pPr>
            <w:bookmarkStart w:id="4" w:name="_Hlk72401465"/>
            <w:r w:rsidRPr="00584B87">
              <w:rPr>
                <w:rFonts w:asciiTheme="majorHAnsi" w:hAnsiTheme="majorHAnsi" w:cstheme="majorHAnsi"/>
                <w:bCs/>
                <w:szCs w:val="24"/>
              </w:rPr>
              <w:t xml:space="preserve">Metro Juvenile Court </w:t>
            </w:r>
            <w:r w:rsidR="00D844C1">
              <w:rPr>
                <w:rFonts w:asciiTheme="majorHAnsi" w:hAnsiTheme="majorHAnsi" w:cstheme="majorHAnsi"/>
                <w:bCs/>
                <w:szCs w:val="24"/>
              </w:rPr>
              <w:t>Community Outreach</w:t>
            </w:r>
            <w:r w:rsidR="00B44590">
              <w:rPr>
                <w:rFonts w:asciiTheme="majorHAnsi" w:hAnsiTheme="majorHAnsi" w:cstheme="majorHAnsi"/>
                <w:bCs/>
                <w:szCs w:val="24"/>
              </w:rPr>
              <w:t xml:space="preserve"> </w:t>
            </w:r>
          </w:p>
          <w:bookmarkEnd w:id="4"/>
          <w:p w14:paraId="53C72ABF" w14:textId="77777777" w:rsidR="00141051" w:rsidRPr="00584B87" w:rsidRDefault="00141051" w:rsidP="00141051">
            <w:pPr>
              <w:rPr>
                <w:rFonts w:asciiTheme="majorHAnsi" w:hAnsiTheme="majorHAnsi" w:cstheme="majorHAnsi"/>
                <w:sz w:val="24"/>
                <w:szCs w:val="24"/>
              </w:rPr>
            </w:pPr>
            <w:r w:rsidRPr="00584B87">
              <w:rPr>
                <w:rFonts w:asciiTheme="majorHAnsi" w:hAnsiTheme="majorHAnsi" w:cstheme="majorHAnsi"/>
                <w:sz w:val="24"/>
                <w:szCs w:val="24"/>
              </w:rPr>
              <w:t>Mary Ann Smith</w:t>
            </w:r>
          </w:p>
          <w:p w14:paraId="1ABFBA54" w14:textId="77777777" w:rsidR="00141051" w:rsidRPr="00584B87" w:rsidRDefault="00B02D7E" w:rsidP="00141051">
            <w:pPr>
              <w:rPr>
                <w:rFonts w:asciiTheme="majorHAnsi" w:hAnsiTheme="majorHAnsi" w:cstheme="majorHAnsi"/>
                <w:sz w:val="24"/>
                <w:szCs w:val="24"/>
              </w:rPr>
            </w:pPr>
            <w:hyperlink r:id="rId8" w:history="1">
              <w:r w:rsidR="00141051" w:rsidRPr="00584B87">
                <w:rPr>
                  <w:rStyle w:val="Hyperlink"/>
                  <w:rFonts w:asciiTheme="majorHAnsi" w:hAnsiTheme="majorHAnsi" w:cstheme="majorHAnsi"/>
                  <w:sz w:val="24"/>
                  <w:szCs w:val="24"/>
                </w:rPr>
                <w:t>maryannsmith@jisnashville.gov</w:t>
              </w:r>
            </w:hyperlink>
          </w:p>
          <w:p w14:paraId="45E741A1" w14:textId="485BF34B" w:rsidR="00533613" w:rsidRPr="00584B87" w:rsidRDefault="00141051" w:rsidP="00141051">
            <w:pPr>
              <w:pStyle w:val="thead"/>
              <w:tabs>
                <w:tab w:val="left" w:pos="0"/>
                <w:tab w:val="left" w:pos="1170"/>
              </w:tabs>
              <w:spacing w:before="0" w:after="0"/>
              <w:rPr>
                <w:rFonts w:asciiTheme="majorHAnsi" w:hAnsiTheme="majorHAnsi" w:cstheme="majorHAnsi"/>
                <w:szCs w:val="24"/>
              </w:rPr>
            </w:pPr>
            <w:r w:rsidRPr="00584B87">
              <w:rPr>
                <w:rFonts w:asciiTheme="majorHAnsi" w:hAnsiTheme="majorHAnsi" w:cstheme="majorHAnsi"/>
                <w:szCs w:val="24"/>
              </w:rPr>
              <w:t>615-862-8084</w:t>
            </w:r>
          </w:p>
        </w:tc>
        <w:tc>
          <w:tcPr>
            <w:tcW w:w="5400" w:type="dxa"/>
          </w:tcPr>
          <w:p w14:paraId="53CD93A8" w14:textId="32783773" w:rsidR="00140AD2" w:rsidRPr="00584B87" w:rsidRDefault="00140AD2" w:rsidP="00533613">
            <w:pPr>
              <w:rPr>
                <w:rFonts w:asciiTheme="majorHAnsi" w:hAnsiTheme="majorHAnsi" w:cstheme="majorHAnsi"/>
                <w:sz w:val="24"/>
                <w:szCs w:val="24"/>
              </w:rPr>
            </w:pPr>
          </w:p>
        </w:tc>
      </w:tr>
      <w:tr w:rsidR="00533613" w:rsidRPr="00584B87" w14:paraId="46805AA0" w14:textId="77777777" w:rsidTr="00140AD2">
        <w:tc>
          <w:tcPr>
            <w:tcW w:w="5220" w:type="dxa"/>
            <w:shd w:val="clear" w:color="auto" w:fill="ED7D31" w:themeFill="accent2"/>
          </w:tcPr>
          <w:p w14:paraId="7DC7A109" w14:textId="77777777" w:rsidR="00533613" w:rsidRPr="00584B87" w:rsidRDefault="00533613" w:rsidP="00D342A2">
            <w:pPr>
              <w:pStyle w:val="thead"/>
              <w:tabs>
                <w:tab w:val="left" w:pos="0"/>
                <w:tab w:val="left" w:pos="1170"/>
              </w:tabs>
              <w:spacing w:before="0" w:after="0"/>
              <w:rPr>
                <w:rFonts w:asciiTheme="majorHAnsi" w:hAnsiTheme="majorHAnsi" w:cstheme="majorHAnsi"/>
                <w:szCs w:val="24"/>
              </w:rPr>
            </w:pPr>
          </w:p>
        </w:tc>
        <w:tc>
          <w:tcPr>
            <w:tcW w:w="5400" w:type="dxa"/>
            <w:shd w:val="clear" w:color="auto" w:fill="ED7D31" w:themeFill="accent2"/>
          </w:tcPr>
          <w:p w14:paraId="5F5477AF" w14:textId="649E1EB6" w:rsidR="00533613" w:rsidRPr="00584B87" w:rsidRDefault="00533613" w:rsidP="00533613">
            <w:pPr>
              <w:pStyle w:val="thead"/>
              <w:tabs>
                <w:tab w:val="left" w:pos="0"/>
                <w:tab w:val="left" w:pos="1170"/>
              </w:tabs>
              <w:spacing w:before="0" w:after="0"/>
              <w:rPr>
                <w:rFonts w:asciiTheme="majorHAnsi" w:hAnsiTheme="majorHAnsi" w:cstheme="majorHAnsi"/>
                <w:b w:val="0"/>
                <w:bCs/>
                <w:szCs w:val="24"/>
              </w:rPr>
            </w:pPr>
          </w:p>
        </w:tc>
      </w:tr>
      <w:bookmarkEnd w:id="0"/>
    </w:tbl>
    <w:p w14:paraId="5BCCC2D6" w14:textId="77777777" w:rsidR="007D2272" w:rsidRPr="00584B87" w:rsidRDefault="00B02D7E" w:rsidP="00B65568">
      <w:pPr>
        <w:rPr>
          <w:rFonts w:asciiTheme="majorHAnsi" w:hAnsiTheme="majorHAnsi" w:cstheme="majorHAnsi"/>
          <w:sz w:val="24"/>
          <w:szCs w:val="24"/>
        </w:rPr>
      </w:pPr>
    </w:p>
    <w:sectPr w:rsidR="007D2272" w:rsidRPr="00584B8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19DF3" w14:textId="77777777" w:rsidR="00C4646D" w:rsidRDefault="00C4646D" w:rsidP="00342E2C">
      <w:pPr>
        <w:spacing w:after="0" w:line="240" w:lineRule="auto"/>
      </w:pPr>
      <w:r>
        <w:separator/>
      </w:r>
    </w:p>
  </w:endnote>
  <w:endnote w:type="continuationSeparator" w:id="0">
    <w:p w14:paraId="164FA5D3" w14:textId="77777777" w:rsidR="00C4646D" w:rsidRDefault="00C4646D" w:rsidP="00342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9865" w14:textId="77777777" w:rsidR="00801B5A" w:rsidRDefault="00801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546899"/>
      <w:docPartObj>
        <w:docPartGallery w:val="Page Numbers (Bottom of Page)"/>
        <w:docPartUnique/>
      </w:docPartObj>
    </w:sdtPr>
    <w:sdtEndPr>
      <w:rPr>
        <w:noProof/>
      </w:rPr>
    </w:sdtEndPr>
    <w:sdtContent>
      <w:p w14:paraId="22DF04F0" w14:textId="77777777" w:rsidR="00E704B9" w:rsidRDefault="00E704B9">
        <w:pPr>
          <w:pStyle w:val="Footer"/>
          <w:jc w:val="center"/>
        </w:pPr>
        <w:r>
          <w:fldChar w:fldCharType="begin"/>
        </w:r>
        <w:r>
          <w:instrText xml:space="preserve"> PAGE   \* MERGEFORMAT </w:instrText>
        </w:r>
        <w:r>
          <w:fldChar w:fldCharType="separate"/>
        </w:r>
        <w:r w:rsidR="008E72B6">
          <w:rPr>
            <w:noProof/>
          </w:rPr>
          <w:t>2</w:t>
        </w:r>
        <w:r>
          <w:rPr>
            <w:noProof/>
          </w:rPr>
          <w:fldChar w:fldCharType="end"/>
        </w:r>
      </w:p>
    </w:sdtContent>
  </w:sdt>
  <w:p w14:paraId="60CD2CC0" w14:textId="7B65213F" w:rsidR="00342E2C" w:rsidRDefault="00E704B9" w:rsidP="00E704B9">
    <w:pPr>
      <w:pStyle w:val="Footer"/>
      <w:jc w:val="center"/>
    </w:pPr>
    <w:r>
      <w:t xml:space="preserve">Font </w:t>
    </w:r>
    <w:r w:rsidR="00BA4BA5">
      <w:t>will</w:t>
    </w:r>
    <w:r>
      <w:t xml:space="preserve"> not be smaller than 11-font size.  </w:t>
    </w:r>
    <w:r w:rsidR="0051452A">
      <w:t xml:space="preserve">Please use </w:t>
    </w:r>
    <w:r>
      <w:t xml:space="preserve">single or double spacing.  Do not exceed </w:t>
    </w:r>
    <w:r w:rsidR="00D92ABF">
      <w:t xml:space="preserve">  </w:t>
    </w:r>
    <w:r>
      <w:t xml:space="preserve"> </w:t>
    </w:r>
    <w:r w:rsidR="0051452A">
      <w:t>10-12</w:t>
    </w:r>
    <w:r w:rsidR="00D342A2">
      <w:t xml:space="preserve"> </w:t>
    </w:r>
    <w:r>
      <w:t>typed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642F" w14:textId="77777777" w:rsidR="00801B5A" w:rsidRDefault="00801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EC51" w14:textId="77777777" w:rsidR="00C4646D" w:rsidRDefault="00C4646D" w:rsidP="00342E2C">
      <w:pPr>
        <w:spacing w:after="0" w:line="240" w:lineRule="auto"/>
      </w:pPr>
      <w:r>
        <w:separator/>
      </w:r>
    </w:p>
  </w:footnote>
  <w:footnote w:type="continuationSeparator" w:id="0">
    <w:p w14:paraId="1C4642F7" w14:textId="77777777" w:rsidR="00C4646D" w:rsidRDefault="00C4646D" w:rsidP="00342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F5C8" w14:textId="77777777" w:rsidR="00801B5A" w:rsidRDefault="00801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D5E0" w14:textId="139E6F9F" w:rsidR="00801B5A" w:rsidRDefault="00801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CA97" w14:textId="77777777" w:rsidR="00801B5A" w:rsidRDefault="00801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2272"/>
    <w:multiLevelType w:val="hybridMultilevel"/>
    <w:tmpl w:val="7190381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5"/>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58769D"/>
    <w:multiLevelType w:val="hybridMultilevel"/>
    <w:tmpl w:val="72B06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61358"/>
    <w:multiLevelType w:val="hybridMultilevel"/>
    <w:tmpl w:val="888C0CB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4F64B9"/>
    <w:multiLevelType w:val="hybridMultilevel"/>
    <w:tmpl w:val="FDF682BA"/>
    <w:lvl w:ilvl="0" w:tplc="5CCA171C">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C78CA"/>
    <w:multiLevelType w:val="hybridMultilevel"/>
    <w:tmpl w:val="A51460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B5B66"/>
    <w:multiLevelType w:val="hybridMultilevel"/>
    <w:tmpl w:val="5058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F03DB6"/>
    <w:multiLevelType w:val="hybridMultilevel"/>
    <w:tmpl w:val="64766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72764"/>
    <w:multiLevelType w:val="hybridMultilevel"/>
    <w:tmpl w:val="7BC49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B524E0"/>
    <w:multiLevelType w:val="hybridMultilevel"/>
    <w:tmpl w:val="8AEE6F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770E6D"/>
    <w:multiLevelType w:val="hybridMultilevel"/>
    <w:tmpl w:val="41083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2A77BB"/>
    <w:multiLevelType w:val="hybridMultilevel"/>
    <w:tmpl w:val="41E69F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AF284660">
      <w:start w:val="5"/>
      <w:numFmt w:val="decimal"/>
      <w:lvlText w:val="%3)"/>
      <w:lvlJc w:val="left"/>
      <w:pPr>
        <w:ind w:left="2340" w:hanging="360"/>
      </w:pPr>
      <w:rPr>
        <w:rFonts w:hint="default"/>
      </w:rPr>
    </w:lvl>
    <w:lvl w:ilvl="3" w:tplc="FB3CDFE4">
      <w:start w:val="1"/>
      <w:numFmt w:val="lowerLetter"/>
      <w:lvlText w:val="%4)"/>
      <w:lvlJc w:val="left"/>
      <w:pPr>
        <w:ind w:left="2880" w:hanging="360"/>
      </w:pPr>
      <w:rPr>
        <w:rFonts w:hint="default"/>
      </w:rPr>
    </w:lvl>
    <w:lvl w:ilvl="4" w:tplc="207A598C">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221E98"/>
    <w:multiLevelType w:val="hybridMultilevel"/>
    <w:tmpl w:val="D7601BBE"/>
    <w:lvl w:ilvl="0" w:tplc="6A48C4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82DC9"/>
    <w:multiLevelType w:val="hybridMultilevel"/>
    <w:tmpl w:val="6DB40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F284660">
      <w:start w:val="5"/>
      <w:numFmt w:val="decimal"/>
      <w:lvlText w:val="%3)"/>
      <w:lvlJc w:val="left"/>
      <w:pPr>
        <w:ind w:left="2340" w:hanging="360"/>
      </w:pPr>
      <w:rPr>
        <w:rFonts w:hint="default"/>
      </w:rPr>
    </w:lvl>
    <w:lvl w:ilvl="3" w:tplc="FB3CDFE4">
      <w:start w:val="1"/>
      <w:numFmt w:val="lowerLetter"/>
      <w:lvlText w:val="%4)"/>
      <w:lvlJc w:val="left"/>
      <w:pPr>
        <w:ind w:left="2880" w:hanging="360"/>
      </w:pPr>
      <w:rPr>
        <w:rFonts w:hint="default"/>
      </w:rPr>
    </w:lvl>
    <w:lvl w:ilvl="4" w:tplc="207A598C">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EA7365"/>
    <w:multiLevelType w:val="hybridMultilevel"/>
    <w:tmpl w:val="676273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822187">
    <w:abstractNumId w:val="6"/>
  </w:num>
  <w:num w:numId="2" w16cid:durableId="1338384349">
    <w:abstractNumId w:val="11"/>
  </w:num>
  <w:num w:numId="3" w16cid:durableId="416561414">
    <w:abstractNumId w:val="12"/>
  </w:num>
  <w:num w:numId="4" w16cid:durableId="1208302090">
    <w:abstractNumId w:val="8"/>
  </w:num>
  <w:num w:numId="5" w16cid:durableId="1434668282">
    <w:abstractNumId w:val="5"/>
  </w:num>
  <w:num w:numId="6" w16cid:durableId="1242518727">
    <w:abstractNumId w:val="7"/>
  </w:num>
  <w:num w:numId="7" w16cid:durableId="563684255">
    <w:abstractNumId w:val="1"/>
  </w:num>
  <w:num w:numId="8" w16cid:durableId="1029646996">
    <w:abstractNumId w:val="9"/>
  </w:num>
  <w:num w:numId="9" w16cid:durableId="1165977979">
    <w:abstractNumId w:val="4"/>
  </w:num>
  <w:num w:numId="10" w16cid:durableId="748038661">
    <w:abstractNumId w:val="13"/>
  </w:num>
  <w:num w:numId="11" w16cid:durableId="1553272642">
    <w:abstractNumId w:val="2"/>
  </w:num>
  <w:num w:numId="12" w16cid:durableId="179395294">
    <w:abstractNumId w:val="0"/>
  </w:num>
  <w:num w:numId="13" w16cid:durableId="1757289329">
    <w:abstractNumId w:val="3"/>
  </w:num>
  <w:num w:numId="14" w16cid:durableId="87384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9E"/>
    <w:rsid w:val="0000080A"/>
    <w:rsid w:val="00013789"/>
    <w:rsid w:val="00041F75"/>
    <w:rsid w:val="00044B66"/>
    <w:rsid w:val="000C68BF"/>
    <w:rsid w:val="00115BFE"/>
    <w:rsid w:val="00140995"/>
    <w:rsid w:val="00140AD2"/>
    <w:rsid w:val="00141051"/>
    <w:rsid w:val="00165EE3"/>
    <w:rsid w:val="00196447"/>
    <w:rsid w:val="001B472E"/>
    <w:rsid w:val="001B7BE9"/>
    <w:rsid w:val="001E2C29"/>
    <w:rsid w:val="002102A4"/>
    <w:rsid w:val="0027753B"/>
    <w:rsid w:val="00282CF8"/>
    <w:rsid w:val="002912F9"/>
    <w:rsid w:val="002C58C7"/>
    <w:rsid w:val="00314DDC"/>
    <w:rsid w:val="00342E2C"/>
    <w:rsid w:val="00366FDA"/>
    <w:rsid w:val="00371BFF"/>
    <w:rsid w:val="00375743"/>
    <w:rsid w:val="00375796"/>
    <w:rsid w:val="00386A29"/>
    <w:rsid w:val="003A6149"/>
    <w:rsid w:val="004045AF"/>
    <w:rsid w:val="00456E1F"/>
    <w:rsid w:val="004676CC"/>
    <w:rsid w:val="00476B35"/>
    <w:rsid w:val="0048010D"/>
    <w:rsid w:val="004902B1"/>
    <w:rsid w:val="004C6F35"/>
    <w:rsid w:val="004D1D2B"/>
    <w:rsid w:val="004E6403"/>
    <w:rsid w:val="005071E2"/>
    <w:rsid w:val="0051452A"/>
    <w:rsid w:val="00533613"/>
    <w:rsid w:val="00555F45"/>
    <w:rsid w:val="00560988"/>
    <w:rsid w:val="00573700"/>
    <w:rsid w:val="00584B87"/>
    <w:rsid w:val="005A4EE3"/>
    <w:rsid w:val="005C7BBE"/>
    <w:rsid w:val="005D65E9"/>
    <w:rsid w:val="0069087C"/>
    <w:rsid w:val="006960DE"/>
    <w:rsid w:val="006C6F96"/>
    <w:rsid w:val="006E1339"/>
    <w:rsid w:val="006E23DF"/>
    <w:rsid w:val="006E2CA9"/>
    <w:rsid w:val="00710353"/>
    <w:rsid w:val="00717DC2"/>
    <w:rsid w:val="00727012"/>
    <w:rsid w:val="00743E29"/>
    <w:rsid w:val="00761724"/>
    <w:rsid w:val="00763625"/>
    <w:rsid w:val="0078619B"/>
    <w:rsid w:val="007A1CB0"/>
    <w:rsid w:val="007E617C"/>
    <w:rsid w:val="007F2B7E"/>
    <w:rsid w:val="00801B5A"/>
    <w:rsid w:val="0085159F"/>
    <w:rsid w:val="0086526C"/>
    <w:rsid w:val="008E4C4B"/>
    <w:rsid w:val="008E72B6"/>
    <w:rsid w:val="00906706"/>
    <w:rsid w:val="0091799D"/>
    <w:rsid w:val="00940EBB"/>
    <w:rsid w:val="0099225E"/>
    <w:rsid w:val="009A4B88"/>
    <w:rsid w:val="009B2AA4"/>
    <w:rsid w:val="009B2C55"/>
    <w:rsid w:val="009B5E40"/>
    <w:rsid w:val="009C5531"/>
    <w:rsid w:val="009E0E79"/>
    <w:rsid w:val="00A0103E"/>
    <w:rsid w:val="00A478C2"/>
    <w:rsid w:val="00A66D2B"/>
    <w:rsid w:val="00A71FE2"/>
    <w:rsid w:val="00A72D5A"/>
    <w:rsid w:val="00A965B9"/>
    <w:rsid w:val="00AA0143"/>
    <w:rsid w:val="00AD3029"/>
    <w:rsid w:val="00AF3C86"/>
    <w:rsid w:val="00B02D7E"/>
    <w:rsid w:val="00B170CC"/>
    <w:rsid w:val="00B21620"/>
    <w:rsid w:val="00B44590"/>
    <w:rsid w:val="00B65568"/>
    <w:rsid w:val="00B92746"/>
    <w:rsid w:val="00B97DA8"/>
    <w:rsid w:val="00BA4BA5"/>
    <w:rsid w:val="00BA762C"/>
    <w:rsid w:val="00BD039E"/>
    <w:rsid w:val="00C0467E"/>
    <w:rsid w:val="00C05913"/>
    <w:rsid w:val="00C0745C"/>
    <w:rsid w:val="00C11223"/>
    <w:rsid w:val="00C4646D"/>
    <w:rsid w:val="00C655C6"/>
    <w:rsid w:val="00CC599A"/>
    <w:rsid w:val="00CE72E4"/>
    <w:rsid w:val="00D10787"/>
    <w:rsid w:val="00D21BF0"/>
    <w:rsid w:val="00D23A91"/>
    <w:rsid w:val="00D342A2"/>
    <w:rsid w:val="00D74FC0"/>
    <w:rsid w:val="00D76F0C"/>
    <w:rsid w:val="00D844C1"/>
    <w:rsid w:val="00D8767E"/>
    <w:rsid w:val="00D92ABF"/>
    <w:rsid w:val="00DA4441"/>
    <w:rsid w:val="00DB1625"/>
    <w:rsid w:val="00DD3208"/>
    <w:rsid w:val="00DD3C34"/>
    <w:rsid w:val="00E02B7E"/>
    <w:rsid w:val="00E24955"/>
    <w:rsid w:val="00E3135E"/>
    <w:rsid w:val="00E633B5"/>
    <w:rsid w:val="00E704B9"/>
    <w:rsid w:val="00EC2B78"/>
    <w:rsid w:val="00EF2FB0"/>
    <w:rsid w:val="00F07633"/>
    <w:rsid w:val="00F606C0"/>
    <w:rsid w:val="00F61C1E"/>
    <w:rsid w:val="00F85C2E"/>
    <w:rsid w:val="00FC1AC4"/>
    <w:rsid w:val="00FD6A5C"/>
    <w:rsid w:val="00FF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7EE6DC"/>
  <w15:chartTrackingRefBased/>
  <w15:docId w15:val="{58E1A51B-B4DD-4F8B-B8CA-A8849BB3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D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039E"/>
    <w:pPr>
      <w:ind w:left="720"/>
      <w:contextualSpacing/>
    </w:pPr>
  </w:style>
  <w:style w:type="paragraph" w:styleId="Header">
    <w:name w:val="header"/>
    <w:basedOn w:val="Normal"/>
    <w:link w:val="HeaderChar"/>
    <w:uiPriority w:val="99"/>
    <w:unhideWhenUsed/>
    <w:rsid w:val="00342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E2C"/>
  </w:style>
  <w:style w:type="paragraph" w:styleId="Footer">
    <w:name w:val="footer"/>
    <w:basedOn w:val="Normal"/>
    <w:link w:val="FooterChar"/>
    <w:uiPriority w:val="99"/>
    <w:unhideWhenUsed/>
    <w:rsid w:val="00342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E2C"/>
  </w:style>
  <w:style w:type="character" w:styleId="Emphasis">
    <w:name w:val="Emphasis"/>
    <w:uiPriority w:val="20"/>
    <w:qFormat/>
    <w:rsid w:val="00D23A91"/>
    <w:rPr>
      <w:i/>
      <w:iCs/>
    </w:rPr>
  </w:style>
  <w:style w:type="paragraph" w:styleId="BalloonText">
    <w:name w:val="Balloon Text"/>
    <w:basedOn w:val="Normal"/>
    <w:link w:val="BalloonTextChar"/>
    <w:uiPriority w:val="99"/>
    <w:semiHidden/>
    <w:unhideWhenUsed/>
    <w:rsid w:val="008E7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2B6"/>
    <w:rPr>
      <w:rFonts w:ascii="Segoe UI" w:hAnsi="Segoe UI" w:cs="Segoe UI"/>
      <w:sz w:val="18"/>
      <w:szCs w:val="18"/>
    </w:rPr>
  </w:style>
  <w:style w:type="character" w:styleId="CommentReference">
    <w:name w:val="annotation reference"/>
    <w:basedOn w:val="DefaultParagraphFont"/>
    <w:uiPriority w:val="99"/>
    <w:semiHidden/>
    <w:unhideWhenUsed/>
    <w:rsid w:val="00AF3C86"/>
    <w:rPr>
      <w:sz w:val="16"/>
      <w:szCs w:val="16"/>
    </w:rPr>
  </w:style>
  <w:style w:type="paragraph" w:styleId="CommentText">
    <w:name w:val="annotation text"/>
    <w:basedOn w:val="Normal"/>
    <w:link w:val="CommentTextChar"/>
    <w:uiPriority w:val="99"/>
    <w:semiHidden/>
    <w:unhideWhenUsed/>
    <w:rsid w:val="00AF3C86"/>
    <w:pPr>
      <w:spacing w:line="240" w:lineRule="auto"/>
    </w:pPr>
    <w:rPr>
      <w:sz w:val="20"/>
      <w:szCs w:val="20"/>
    </w:rPr>
  </w:style>
  <w:style w:type="character" w:customStyle="1" w:styleId="CommentTextChar">
    <w:name w:val="Comment Text Char"/>
    <w:basedOn w:val="DefaultParagraphFont"/>
    <w:link w:val="CommentText"/>
    <w:uiPriority w:val="99"/>
    <w:semiHidden/>
    <w:rsid w:val="00AF3C86"/>
    <w:rPr>
      <w:sz w:val="20"/>
      <w:szCs w:val="20"/>
    </w:rPr>
  </w:style>
  <w:style w:type="paragraph" w:styleId="CommentSubject">
    <w:name w:val="annotation subject"/>
    <w:basedOn w:val="CommentText"/>
    <w:next w:val="CommentText"/>
    <w:link w:val="CommentSubjectChar"/>
    <w:uiPriority w:val="99"/>
    <w:semiHidden/>
    <w:unhideWhenUsed/>
    <w:rsid w:val="00AF3C86"/>
    <w:rPr>
      <w:b/>
      <w:bCs/>
    </w:rPr>
  </w:style>
  <w:style w:type="character" w:customStyle="1" w:styleId="CommentSubjectChar">
    <w:name w:val="Comment Subject Char"/>
    <w:basedOn w:val="CommentTextChar"/>
    <w:link w:val="CommentSubject"/>
    <w:uiPriority w:val="99"/>
    <w:semiHidden/>
    <w:rsid w:val="00AF3C86"/>
    <w:rPr>
      <w:b/>
      <w:bCs/>
      <w:sz w:val="20"/>
      <w:szCs w:val="20"/>
    </w:rPr>
  </w:style>
  <w:style w:type="paragraph" w:customStyle="1" w:styleId="thead">
    <w:name w:val="thead"/>
    <w:basedOn w:val="Normal"/>
    <w:rsid w:val="00EF2FB0"/>
    <w:pPr>
      <w:spacing w:before="120" w:after="240" w:line="240" w:lineRule="auto"/>
    </w:pPr>
    <w:rPr>
      <w:rFonts w:ascii="Century Gothic" w:eastAsia="Times New Roman" w:hAnsi="Century Gothic" w:cs="Times New Roman"/>
      <w:b/>
      <w:sz w:val="24"/>
      <w:szCs w:val="20"/>
    </w:rPr>
  </w:style>
  <w:style w:type="character" w:styleId="Hyperlink">
    <w:name w:val="Hyperlink"/>
    <w:basedOn w:val="DefaultParagraphFont"/>
    <w:uiPriority w:val="99"/>
    <w:unhideWhenUsed/>
    <w:rsid w:val="00E24955"/>
    <w:rPr>
      <w:color w:val="0563C1" w:themeColor="hyperlink"/>
      <w:u w:val="single"/>
    </w:rPr>
  </w:style>
  <w:style w:type="character" w:styleId="UnresolvedMention">
    <w:name w:val="Unresolved Mention"/>
    <w:basedOn w:val="DefaultParagraphFont"/>
    <w:uiPriority w:val="99"/>
    <w:semiHidden/>
    <w:unhideWhenUsed/>
    <w:rsid w:val="00E24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nsmith@jisnashville.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C6C50-1DC8-44C7-80A6-CB70ED989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6209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Shelley (Juvenile Court)</dc:creator>
  <cp:keywords/>
  <dc:description/>
  <cp:lastModifiedBy>Smith, Anthony (Juvenile Court)</cp:lastModifiedBy>
  <cp:revision>2</cp:revision>
  <cp:lastPrinted>2021-05-14T14:45:00Z</cp:lastPrinted>
  <dcterms:created xsi:type="dcterms:W3CDTF">2026-03-04T19:53:00Z</dcterms:created>
  <dcterms:modified xsi:type="dcterms:W3CDTF">2026-03-04T19:53:00Z</dcterms:modified>
</cp:coreProperties>
</file>